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CF"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THE CLAFLIN IMPERATIVE</w:t>
      </w:r>
    </w:p>
    <w:p w:rsidR="00B136B8"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PREPARING STDUENTS FOR LEADERSHIP AND SERVICE IN A</w:t>
      </w:r>
    </w:p>
    <w:p w:rsidR="00B136B8" w:rsidRDefault="00B136B8" w:rsidP="00B136B8">
      <w:pPr>
        <w:jc w:val="center"/>
        <w:rPr>
          <w:rFonts w:ascii="Times New Roman" w:hAnsi="Times New Roman" w:cs="Times New Roman"/>
          <w:b/>
          <w:i/>
          <w:sz w:val="16"/>
          <w:szCs w:val="16"/>
        </w:rPr>
      </w:pPr>
      <w:r w:rsidRPr="00B136B8">
        <w:rPr>
          <w:rFonts w:ascii="Times New Roman" w:hAnsi="Times New Roman" w:cs="Times New Roman"/>
          <w:b/>
          <w:i/>
          <w:sz w:val="16"/>
          <w:szCs w:val="16"/>
        </w:rPr>
        <w:t>MULTICULTURAL, GLOBAL AND TECHNOLOGICAL SOCIETY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Claflin University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 xml:space="preserve">School of </w:t>
      </w:r>
      <w:r w:rsidR="00F36E96" w:rsidRPr="00FD4EE1">
        <w:rPr>
          <w:rFonts w:ascii="Arial" w:hAnsi="Arial" w:cs="Arial"/>
          <w:b/>
          <w:sz w:val="24"/>
          <w:szCs w:val="24"/>
        </w:rPr>
        <w:t>Education -</w:t>
      </w:r>
      <w:r w:rsidRPr="00FD4EE1">
        <w:rPr>
          <w:rFonts w:ascii="Arial" w:hAnsi="Arial" w:cs="Arial"/>
          <w:b/>
          <w:sz w:val="24"/>
          <w:szCs w:val="24"/>
        </w:rPr>
        <w:t xml:space="preserve"> - - </w:t>
      </w:r>
      <w:r w:rsidR="00F36E96" w:rsidRPr="00FD4EE1">
        <w:rPr>
          <w:rFonts w:ascii="Arial" w:hAnsi="Arial" w:cs="Arial"/>
          <w:b/>
          <w:sz w:val="24"/>
          <w:szCs w:val="24"/>
        </w:rPr>
        <w:t>EDUC 450</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Reflective Lesson Plan Model</w:t>
      </w:r>
    </w:p>
    <w:p w:rsidR="00B136B8" w:rsidRPr="00FD4EE1" w:rsidRDefault="00B136B8" w:rsidP="00B136B8">
      <w:pPr>
        <w:spacing w:after="0"/>
        <w:jc w:val="center"/>
        <w:rPr>
          <w:rFonts w:ascii="Arial" w:hAnsi="Arial" w:cs="Arial"/>
          <w:b/>
          <w:sz w:val="24"/>
          <w:szCs w:val="24"/>
        </w:rPr>
      </w:pPr>
    </w:p>
    <w:p w:rsidR="00B136B8" w:rsidRPr="00FD4EE1" w:rsidRDefault="00B136B8" w:rsidP="00B136B8">
      <w:pPr>
        <w:spacing w:after="0"/>
        <w:rPr>
          <w:rFonts w:ascii="Arial" w:hAnsi="Arial" w:cs="Arial"/>
          <w:b/>
          <w:sz w:val="24"/>
          <w:szCs w:val="24"/>
        </w:rPr>
      </w:pPr>
      <w:r w:rsidRPr="00FD4EE1">
        <w:rPr>
          <w:rFonts w:ascii="Arial" w:hAnsi="Arial" w:cs="Arial"/>
          <w:b/>
          <w:sz w:val="24"/>
          <w:szCs w:val="24"/>
        </w:rPr>
        <w:t xml:space="preserve">Name: </w:t>
      </w:r>
      <w:r w:rsidR="00F36E96">
        <w:rPr>
          <w:rFonts w:ascii="Arial" w:hAnsi="Arial" w:cs="Arial"/>
          <w:b/>
          <w:sz w:val="24"/>
          <w:szCs w:val="24"/>
        </w:rPr>
        <w:t>David Kelly</w:t>
      </w:r>
      <w:r w:rsidRPr="00FD4EE1">
        <w:rPr>
          <w:rFonts w:ascii="Arial" w:hAnsi="Arial" w:cs="Arial"/>
          <w:b/>
          <w:sz w:val="24"/>
          <w:szCs w:val="24"/>
        </w:rPr>
        <w:t xml:space="preserve">         </w:t>
      </w:r>
      <w:r w:rsidR="00F36E96">
        <w:rPr>
          <w:rFonts w:ascii="Arial" w:hAnsi="Arial" w:cs="Arial"/>
          <w:b/>
          <w:sz w:val="24"/>
          <w:szCs w:val="24"/>
        </w:rPr>
        <w:t xml:space="preserve">       </w:t>
      </w:r>
      <w:r w:rsidRPr="00FD4EE1">
        <w:rPr>
          <w:rFonts w:ascii="Arial" w:hAnsi="Arial" w:cs="Arial"/>
          <w:b/>
          <w:sz w:val="24"/>
          <w:szCs w:val="24"/>
        </w:rPr>
        <w:t xml:space="preserve">     </w:t>
      </w:r>
      <w:r w:rsidR="00A938ED">
        <w:rPr>
          <w:rFonts w:ascii="Arial" w:hAnsi="Arial" w:cs="Arial"/>
          <w:b/>
          <w:sz w:val="24"/>
          <w:szCs w:val="24"/>
        </w:rPr>
        <w:t xml:space="preserve">               </w:t>
      </w:r>
      <w:r w:rsidRPr="00FD4EE1">
        <w:rPr>
          <w:rFonts w:ascii="Arial" w:hAnsi="Arial" w:cs="Arial"/>
          <w:b/>
          <w:sz w:val="24"/>
          <w:szCs w:val="24"/>
        </w:rPr>
        <w:t xml:space="preserve">  Date:</w:t>
      </w:r>
      <w:r w:rsidR="00A938ED">
        <w:rPr>
          <w:rFonts w:ascii="Arial" w:hAnsi="Arial" w:cs="Arial"/>
          <w:b/>
          <w:sz w:val="24"/>
          <w:szCs w:val="24"/>
        </w:rPr>
        <w:t xml:space="preserve"> September 22, 2011 (Thurs.</w:t>
      </w:r>
      <w:r w:rsidR="00F36E96">
        <w:rPr>
          <w:rFonts w:ascii="Arial" w:hAnsi="Arial" w:cs="Arial"/>
          <w:b/>
          <w:sz w:val="24"/>
          <w:szCs w:val="24"/>
        </w:rPr>
        <w:t>)</w:t>
      </w:r>
    </w:p>
    <w:p w:rsidR="00B136B8" w:rsidRDefault="00B136B8" w:rsidP="00B136B8">
      <w:pPr>
        <w:spacing w:after="0"/>
        <w:rPr>
          <w:rFonts w:ascii="Times New Roman" w:hAnsi="Times New Roman" w:cs="Times New Roman"/>
          <w:b/>
          <w:sz w:val="24"/>
          <w:szCs w:val="24"/>
        </w:rPr>
      </w:pPr>
    </w:p>
    <w:p w:rsidR="00B136B8" w:rsidRPr="00F60566" w:rsidRDefault="00F60566" w:rsidP="00B136B8">
      <w:pPr>
        <w:spacing w:after="0"/>
        <w:rPr>
          <w:rFonts w:ascii="Times New Roman" w:hAnsi="Times New Roman" w:cs="Times New Roman"/>
          <w:b/>
          <w:sz w:val="24"/>
          <w:szCs w:val="24"/>
        </w:rPr>
      </w:pPr>
      <w:r w:rsidRPr="00F60566">
        <w:rPr>
          <w:rFonts w:ascii="Times New Roman" w:hAnsi="Times New Roman" w:cs="Times New Roman"/>
          <w:b/>
          <w:sz w:val="24"/>
          <w:szCs w:val="24"/>
        </w:rPr>
        <w:t>PART I:</w:t>
      </w:r>
      <w:r w:rsidR="00B136B8" w:rsidRPr="00F60566">
        <w:rPr>
          <w:rFonts w:ascii="Times New Roman" w:hAnsi="Times New Roman" w:cs="Times New Roman"/>
          <w:b/>
          <w:sz w:val="24"/>
          <w:szCs w:val="24"/>
        </w:rPr>
        <w:t xml:space="preserve">  PLANNING</w:t>
      </w:r>
    </w:p>
    <w:tbl>
      <w:tblPr>
        <w:tblStyle w:val="TableGrid"/>
        <w:tblW w:w="0" w:type="auto"/>
        <w:tblLook w:val="04A0" w:firstRow="1" w:lastRow="0" w:firstColumn="1" w:lastColumn="0" w:noHBand="0" w:noVBand="1"/>
      </w:tblPr>
      <w:tblGrid>
        <w:gridCol w:w="2898"/>
        <w:gridCol w:w="6678"/>
      </w:tblGrid>
      <w:tr w:rsidR="00B136B8" w:rsidTr="00DD5580">
        <w:tc>
          <w:tcPr>
            <w:tcW w:w="2898" w:type="dxa"/>
            <w:tcBorders>
              <w:top w:val="single" w:sz="18"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Title of Lesson</w:t>
            </w:r>
          </w:p>
        </w:tc>
        <w:tc>
          <w:tcPr>
            <w:tcW w:w="6678" w:type="dxa"/>
            <w:tcBorders>
              <w:top w:val="single" w:sz="18" w:space="0" w:color="auto"/>
              <w:left w:val="single" w:sz="18" w:space="0" w:color="auto"/>
              <w:bottom w:val="single" w:sz="18" w:space="0" w:color="auto"/>
              <w:right w:val="single" w:sz="18" w:space="0" w:color="auto"/>
            </w:tcBorders>
          </w:tcPr>
          <w:p w:rsidR="00B136B8" w:rsidRDefault="00B136B8" w:rsidP="00B136B8">
            <w:pPr>
              <w:rPr>
                <w:rFonts w:ascii="Arial" w:hAnsi="Arial" w:cs="Arial"/>
                <w:b/>
                <w:sz w:val="24"/>
                <w:szCs w:val="24"/>
              </w:rPr>
            </w:pPr>
          </w:p>
          <w:p w:rsidR="00F36E96" w:rsidRPr="00FD4EE1" w:rsidRDefault="00F36E96" w:rsidP="00B136B8">
            <w:pPr>
              <w:rPr>
                <w:rFonts w:ascii="Arial" w:hAnsi="Arial" w:cs="Arial"/>
                <w:b/>
                <w:sz w:val="24"/>
                <w:szCs w:val="24"/>
              </w:rPr>
            </w:pPr>
            <w:r>
              <w:rPr>
                <w:rFonts w:ascii="Arial" w:hAnsi="Arial" w:cs="Arial"/>
                <w:b/>
                <w:sz w:val="24"/>
                <w:szCs w:val="24"/>
              </w:rPr>
              <w:t>Figurative Language Review</w:t>
            </w:r>
          </w:p>
        </w:tc>
      </w:tr>
      <w:tr w:rsidR="00B136B8" w:rsidTr="00DD5580">
        <w:tc>
          <w:tcPr>
            <w:tcW w:w="2898" w:type="dxa"/>
            <w:tcBorders>
              <w:top w:val="single" w:sz="18"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Source</w:t>
            </w:r>
          </w:p>
        </w:tc>
        <w:tc>
          <w:tcPr>
            <w:tcW w:w="6678" w:type="dxa"/>
            <w:tcBorders>
              <w:top w:val="single" w:sz="18" w:space="0" w:color="auto"/>
              <w:left w:val="single" w:sz="18" w:space="0" w:color="auto"/>
              <w:bottom w:val="single" w:sz="12" w:space="0" w:color="auto"/>
              <w:right w:val="single" w:sz="18" w:space="0" w:color="auto"/>
            </w:tcBorders>
          </w:tcPr>
          <w:p w:rsidR="00B136B8" w:rsidRDefault="00DD5580" w:rsidP="00B136B8">
            <w:pPr>
              <w:rPr>
                <w:rFonts w:ascii="Arial" w:hAnsi="Arial" w:cs="Arial"/>
                <w:b/>
                <w:i/>
                <w:sz w:val="16"/>
                <w:szCs w:val="16"/>
              </w:rPr>
            </w:pPr>
            <w:r w:rsidRPr="00FD4EE1">
              <w:rPr>
                <w:rFonts w:ascii="Arial" w:hAnsi="Arial" w:cs="Arial"/>
                <w:b/>
                <w:i/>
                <w:sz w:val="16"/>
                <w:szCs w:val="16"/>
              </w:rPr>
              <w:t>Is this lesson original idea?  If not, from what source did I borrow this lesson?</w:t>
            </w:r>
          </w:p>
          <w:p w:rsidR="00F36E96" w:rsidRDefault="00F36E96" w:rsidP="00B136B8">
            <w:pPr>
              <w:rPr>
                <w:rFonts w:ascii="Arial" w:hAnsi="Arial" w:cs="Arial"/>
                <w:b/>
                <w:i/>
                <w:sz w:val="16"/>
                <w:szCs w:val="16"/>
              </w:rPr>
            </w:pPr>
          </w:p>
          <w:p w:rsidR="00F36E96" w:rsidRPr="00FD4EE1" w:rsidRDefault="00F36E96" w:rsidP="00B136B8">
            <w:pPr>
              <w:rPr>
                <w:rFonts w:ascii="Arial" w:hAnsi="Arial" w:cs="Arial"/>
                <w:b/>
                <w:i/>
                <w:sz w:val="16"/>
                <w:szCs w:val="16"/>
              </w:rPr>
            </w:pPr>
            <w:r>
              <w:rPr>
                <w:rFonts w:ascii="Arial" w:hAnsi="Arial" w:cs="Arial"/>
                <w:b/>
                <w:i/>
                <w:sz w:val="16"/>
                <w:szCs w:val="16"/>
              </w:rPr>
              <w:t>Original Idea</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Subject Area (s)</w:t>
            </w:r>
          </w:p>
        </w:tc>
        <w:tc>
          <w:tcPr>
            <w:tcW w:w="6678" w:type="dxa"/>
            <w:tcBorders>
              <w:top w:val="single" w:sz="12" w:space="0" w:color="auto"/>
              <w:left w:val="single" w:sz="18" w:space="0" w:color="auto"/>
              <w:bottom w:val="single" w:sz="12" w:space="0" w:color="auto"/>
              <w:right w:val="single" w:sz="18" w:space="0" w:color="auto"/>
            </w:tcBorders>
          </w:tcPr>
          <w:p w:rsidR="00B136B8" w:rsidRDefault="00B136B8" w:rsidP="00B136B8">
            <w:pPr>
              <w:rPr>
                <w:rFonts w:ascii="Arial" w:hAnsi="Arial" w:cs="Arial"/>
                <w:b/>
                <w:sz w:val="24"/>
                <w:szCs w:val="24"/>
              </w:rPr>
            </w:pPr>
          </w:p>
          <w:p w:rsidR="00F36E96" w:rsidRPr="00FD4EE1" w:rsidRDefault="00F36E96" w:rsidP="00B136B8">
            <w:pPr>
              <w:rPr>
                <w:rFonts w:ascii="Arial" w:hAnsi="Arial" w:cs="Arial"/>
                <w:b/>
                <w:sz w:val="24"/>
                <w:szCs w:val="24"/>
              </w:rPr>
            </w:pPr>
            <w:r>
              <w:rPr>
                <w:rFonts w:ascii="Arial" w:hAnsi="Arial" w:cs="Arial"/>
                <w:b/>
                <w:sz w:val="24"/>
                <w:szCs w:val="24"/>
              </w:rPr>
              <w:t>ELA</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Grade Level</w:t>
            </w:r>
          </w:p>
        </w:tc>
        <w:tc>
          <w:tcPr>
            <w:tcW w:w="6678" w:type="dxa"/>
            <w:tcBorders>
              <w:top w:val="single" w:sz="12" w:space="0" w:color="auto"/>
              <w:left w:val="single" w:sz="18" w:space="0" w:color="auto"/>
              <w:bottom w:val="single" w:sz="12" w:space="0" w:color="auto"/>
              <w:right w:val="single" w:sz="18" w:space="0" w:color="auto"/>
            </w:tcBorders>
          </w:tcPr>
          <w:p w:rsidR="00B136B8" w:rsidRDefault="00B136B8" w:rsidP="00B136B8">
            <w:pPr>
              <w:rPr>
                <w:rFonts w:ascii="Arial" w:hAnsi="Arial" w:cs="Arial"/>
                <w:b/>
                <w:sz w:val="24"/>
                <w:szCs w:val="24"/>
              </w:rPr>
            </w:pPr>
          </w:p>
          <w:p w:rsidR="00F36E96" w:rsidRPr="00FD4EE1" w:rsidRDefault="00F36E96" w:rsidP="00B136B8">
            <w:pPr>
              <w:rPr>
                <w:rFonts w:ascii="Arial" w:hAnsi="Arial" w:cs="Arial"/>
                <w:b/>
                <w:sz w:val="24"/>
                <w:szCs w:val="24"/>
              </w:rPr>
            </w:pPr>
            <w:r>
              <w:rPr>
                <w:rFonts w:ascii="Arial" w:hAnsi="Arial" w:cs="Arial"/>
                <w:b/>
                <w:sz w:val="24"/>
                <w:szCs w:val="24"/>
              </w:rPr>
              <w:t>5</w:t>
            </w:r>
            <w:r w:rsidRPr="00F36E96">
              <w:rPr>
                <w:rFonts w:ascii="Arial" w:hAnsi="Arial" w:cs="Arial"/>
                <w:b/>
                <w:sz w:val="24"/>
                <w:szCs w:val="24"/>
                <w:vertAlign w:val="superscript"/>
              </w:rPr>
              <w:t>th</w:t>
            </w:r>
            <w:r>
              <w:rPr>
                <w:rFonts w:ascii="Arial" w:hAnsi="Arial" w:cs="Arial"/>
                <w:b/>
                <w:sz w:val="24"/>
                <w:szCs w:val="24"/>
              </w:rPr>
              <w:t xml:space="preserve"> </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Curriculum Standards</w:t>
            </w:r>
          </w:p>
        </w:tc>
        <w:tc>
          <w:tcPr>
            <w:tcW w:w="6678" w:type="dxa"/>
            <w:tcBorders>
              <w:top w:val="single" w:sz="12" w:space="0" w:color="auto"/>
              <w:left w:val="single" w:sz="18" w:space="0" w:color="auto"/>
              <w:bottom w:val="single" w:sz="12" w:space="0" w:color="auto"/>
              <w:right w:val="single" w:sz="18" w:space="0" w:color="auto"/>
            </w:tcBorders>
          </w:tcPr>
          <w:p w:rsidR="00B136B8" w:rsidRDefault="00B136B8" w:rsidP="00B136B8">
            <w:pPr>
              <w:rPr>
                <w:rFonts w:ascii="Arial" w:hAnsi="Arial" w:cs="Arial"/>
                <w:b/>
                <w:sz w:val="24"/>
                <w:szCs w:val="24"/>
              </w:rPr>
            </w:pPr>
          </w:p>
          <w:p w:rsidR="00F36E96" w:rsidRDefault="00F36E96" w:rsidP="00F36E96">
            <w:pPr>
              <w:jc w:val="both"/>
              <w:rPr>
                <w:rFonts w:cstheme="minorHAnsi"/>
                <w:b/>
                <w:sz w:val="24"/>
                <w:szCs w:val="24"/>
              </w:rPr>
            </w:pPr>
            <w:r w:rsidRPr="00C05D57">
              <w:rPr>
                <w:rFonts w:cstheme="minorHAnsi"/>
                <w:b/>
                <w:sz w:val="24"/>
                <w:szCs w:val="24"/>
              </w:rPr>
              <w:t>Standard 5-1</w:t>
            </w:r>
            <w:r w:rsidRPr="00C05D57">
              <w:rPr>
                <w:rFonts w:cstheme="minorHAnsi"/>
                <w:b/>
                <w:sz w:val="24"/>
                <w:szCs w:val="24"/>
              </w:rPr>
              <w:tab/>
              <w:t>The student will read and comprehend a variety of literary texts in print and non</w:t>
            </w:r>
            <w:r>
              <w:rPr>
                <w:rFonts w:cstheme="minorHAnsi"/>
                <w:b/>
                <w:sz w:val="24"/>
                <w:szCs w:val="24"/>
              </w:rPr>
              <w:t>-</w:t>
            </w:r>
            <w:r w:rsidRPr="00C05D57">
              <w:rPr>
                <w:rFonts w:cstheme="minorHAnsi"/>
                <w:b/>
                <w:sz w:val="24"/>
                <w:szCs w:val="24"/>
              </w:rPr>
              <w:t>print formats.</w:t>
            </w:r>
          </w:p>
          <w:p w:rsidR="00F36E96" w:rsidRPr="00FD4EE1" w:rsidRDefault="00F36E96" w:rsidP="00B136B8">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DD5580" w:rsidRPr="00FD4EE1" w:rsidRDefault="00B136B8" w:rsidP="00B136B8">
            <w:pPr>
              <w:jc w:val="center"/>
              <w:rPr>
                <w:rFonts w:ascii="Arial" w:hAnsi="Arial" w:cs="Arial"/>
                <w:b/>
                <w:sz w:val="24"/>
                <w:szCs w:val="24"/>
              </w:rPr>
            </w:pPr>
            <w:r w:rsidRPr="00FD4EE1">
              <w:rPr>
                <w:rFonts w:ascii="Arial" w:hAnsi="Arial" w:cs="Arial"/>
                <w:b/>
                <w:sz w:val="24"/>
                <w:szCs w:val="24"/>
              </w:rPr>
              <w:t xml:space="preserve">Description and </w:t>
            </w: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Background Information</w:t>
            </w:r>
          </w:p>
          <w:p w:rsidR="00DD5580" w:rsidRPr="00FD4EE1" w:rsidRDefault="00DD5580" w:rsidP="00B136B8">
            <w:pPr>
              <w:jc w:val="center"/>
              <w:rPr>
                <w:rFonts w:ascii="Arial" w:hAnsi="Arial" w:cs="Arial"/>
                <w:b/>
                <w:sz w:val="24"/>
                <w:szCs w:val="24"/>
              </w:rPr>
            </w:pP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students experience during the lesson?  What is the content to be taught?</w:t>
            </w:r>
          </w:p>
          <w:p w:rsidR="00F36E96" w:rsidRDefault="00F36E96" w:rsidP="00B136B8">
            <w:pPr>
              <w:rPr>
                <w:rFonts w:ascii="Arial" w:hAnsi="Arial" w:cs="Arial"/>
                <w:b/>
                <w:sz w:val="16"/>
                <w:szCs w:val="16"/>
              </w:rPr>
            </w:pPr>
          </w:p>
          <w:p w:rsidR="00F36E96" w:rsidRDefault="00F36E96" w:rsidP="00F36E96">
            <w:pPr>
              <w:rPr>
                <w:rFonts w:cstheme="minorHAnsi"/>
                <w:b/>
                <w:sz w:val="24"/>
                <w:szCs w:val="24"/>
              </w:rPr>
            </w:pPr>
            <w:r>
              <w:rPr>
                <w:rFonts w:cstheme="minorHAnsi"/>
                <w:b/>
                <w:sz w:val="24"/>
                <w:szCs w:val="24"/>
              </w:rPr>
              <w:t>Figurative Language</w:t>
            </w:r>
          </w:p>
          <w:p w:rsidR="00F36E96" w:rsidRPr="00482172" w:rsidRDefault="00F36E96" w:rsidP="00F36E96">
            <w:pPr>
              <w:numPr>
                <w:ilvl w:val="0"/>
                <w:numId w:val="1"/>
              </w:numPr>
              <w:rPr>
                <w:rFonts w:cstheme="minorHAnsi"/>
                <w:b/>
                <w:sz w:val="24"/>
                <w:szCs w:val="24"/>
              </w:rPr>
            </w:pPr>
            <w:r w:rsidRPr="00482172">
              <w:rPr>
                <w:rFonts w:cstheme="minorHAnsi"/>
                <w:b/>
                <w:sz w:val="24"/>
                <w:szCs w:val="24"/>
              </w:rPr>
              <w:t xml:space="preserve">It refers to writing or speech that is NOT MEANT TO BE TAKEN LITERALLY </w:t>
            </w:r>
          </w:p>
          <w:p w:rsidR="00F36E96" w:rsidRDefault="00F36E96" w:rsidP="00F36E96">
            <w:pPr>
              <w:rPr>
                <w:rFonts w:cstheme="minorHAnsi"/>
                <w:b/>
                <w:sz w:val="24"/>
                <w:szCs w:val="24"/>
              </w:rPr>
            </w:pPr>
            <w:r w:rsidRPr="00482172">
              <w:rPr>
                <w:rFonts w:cstheme="minorHAnsi"/>
                <w:b/>
                <w:sz w:val="24"/>
                <w:szCs w:val="24"/>
              </w:rPr>
              <w:t>Simile</w:t>
            </w:r>
          </w:p>
          <w:p w:rsidR="00F36E96" w:rsidRPr="00482172" w:rsidRDefault="00F36E96" w:rsidP="00F36E96">
            <w:pPr>
              <w:numPr>
                <w:ilvl w:val="0"/>
                <w:numId w:val="2"/>
              </w:numPr>
              <w:rPr>
                <w:rFonts w:cstheme="minorHAnsi"/>
                <w:b/>
                <w:sz w:val="24"/>
                <w:szCs w:val="24"/>
              </w:rPr>
            </w:pPr>
            <w:r w:rsidRPr="00482172">
              <w:rPr>
                <w:rFonts w:cstheme="minorHAnsi"/>
                <w:b/>
                <w:sz w:val="24"/>
                <w:szCs w:val="24"/>
              </w:rPr>
              <w:t>A device of figurative language that is a stated comparison between two unlike things USING THE WORD “LIKE” OR “AS”.</w:t>
            </w:r>
          </w:p>
          <w:p w:rsidR="00F36E96" w:rsidRPr="00482172" w:rsidRDefault="00F36E96" w:rsidP="00F36E96">
            <w:pPr>
              <w:numPr>
                <w:ilvl w:val="0"/>
                <w:numId w:val="2"/>
              </w:numPr>
              <w:rPr>
                <w:rFonts w:cstheme="minorHAnsi"/>
                <w:b/>
                <w:sz w:val="24"/>
                <w:szCs w:val="24"/>
              </w:rPr>
            </w:pPr>
            <w:r w:rsidRPr="00482172">
              <w:rPr>
                <w:rFonts w:cstheme="minorHAnsi"/>
                <w:b/>
                <w:sz w:val="24"/>
                <w:szCs w:val="24"/>
              </w:rPr>
              <w:t>Examples:</w:t>
            </w:r>
          </w:p>
          <w:p w:rsidR="00F36E96" w:rsidRPr="00482172" w:rsidRDefault="00F36E96" w:rsidP="00F36E96">
            <w:pPr>
              <w:numPr>
                <w:ilvl w:val="1"/>
                <w:numId w:val="2"/>
              </w:numPr>
              <w:rPr>
                <w:rFonts w:cstheme="minorHAnsi"/>
                <w:b/>
                <w:sz w:val="24"/>
                <w:szCs w:val="24"/>
              </w:rPr>
            </w:pPr>
            <w:proofErr w:type="spellStart"/>
            <w:r w:rsidRPr="00482172">
              <w:rPr>
                <w:rFonts w:cstheme="minorHAnsi"/>
                <w:b/>
                <w:sz w:val="24"/>
                <w:szCs w:val="24"/>
              </w:rPr>
              <w:t>Aleisha</w:t>
            </w:r>
            <w:proofErr w:type="spellEnd"/>
            <w:r w:rsidRPr="00482172">
              <w:rPr>
                <w:rFonts w:cstheme="minorHAnsi"/>
                <w:b/>
                <w:sz w:val="24"/>
                <w:szCs w:val="24"/>
              </w:rPr>
              <w:t xml:space="preserve"> Is LIKE Albert Einstein. </w:t>
            </w:r>
          </w:p>
          <w:p w:rsidR="00F36E96" w:rsidRPr="00482172" w:rsidRDefault="00F36E96" w:rsidP="00F36E96">
            <w:pPr>
              <w:numPr>
                <w:ilvl w:val="1"/>
                <w:numId w:val="2"/>
              </w:numPr>
              <w:rPr>
                <w:rFonts w:cstheme="minorHAnsi"/>
                <w:b/>
                <w:sz w:val="24"/>
                <w:szCs w:val="24"/>
              </w:rPr>
            </w:pPr>
            <w:proofErr w:type="spellStart"/>
            <w:r w:rsidRPr="00482172">
              <w:rPr>
                <w:rFonts w:cstheme="minorHAnsi"/>
                <w:b/>
                <w:sz w:val="24"/>
                <w:szCs w:val="24"/>
              </w:rPr>
              <w:t>Breana</w:t>
            </w:r>
            <w:proofErr w:type="spellEnd"/>
            <w:r w:rsidRPr="00482172">
              <w:rPr>
                <w:rFonts w:cstheme="minorHAnsi"/>
                <w:b/>
                <w:sz w:val="24"/>
                <w:szCs w:val="24"/>
              </w:rPr>
              <w:t xml:space="preserve"> is AS tall AS Shaq. </w:t>
            </w:r>
          </w:p>
          <w:p w:rsidR="00F36E96" w:rsidRDefault="00F36E96" w:rsidP="00F36E96">
            <w:pPr>
              <w:rPr>
                <w:rFonts w:cstheme="minorHAnsi"/>
                <w:b/>
                <w:sz w:val="24"/>
                <w:szCs w:val="24"/>
              </w:rPr>
            </w:pPr>
            <w:r w:rsidRPr="00482172">
              <w:rPr>
                <w:rFonts w:cstheme="minorHAnsi"/>
                <w:b/>
                <w:sz w:val="24"/>
                <w:szCs w:val="24"/>
              </w:rPr>
              <w:t>Metaphor</w:t>
            </w:r>
          </w:p>
          <w:p w:rsidR="00F36E96" w:rsidRPr="00482172" w:rsidRDefault="00F36E96" w:rsidP="00F36E96">
            <w:pPr>
              <w:numPr>
                <w:ilvl w:val="0"/>
                <w:numId w:val="3"/>
              </w:numPr>
              <w:rPr>
                <w:rFonts w:cstheme="minorHAnsi"/>
                <w:b/>
                <w:sz w:val="24"/>
                <w:szCs w:val="24"/>
              </w:rPr>
            </w:pPr>
            <w:r w:rsidRPr="00482172">
              <w:rPr>
                <w:rFonts w:cstheme="minorHAnsi"/>
                <w:b/>
                <w:sz w:val="24"/>
                <w:szCs w:val="24"/>
              </w:rPr>
              <w:t>A device of figurative language that compares two unlike things NOT USING “LIKE” OR “AS”.</w:t>
            </w:r>
          </w:p>
          <w:p w:rsidR="00F36E96" w:rsidRPr="00482172" w:rsidRDefault="00F36E96" w:rsidP="00F36E96">
            <w:pPr>
              <w:numPr>
                <w:ilvl w:val="0"/>
                <w:numId w:val="3"/>
              </w:numPr>
              <w:rPr>
                <w:rFonts w:cstheme="minorHAnsi"/>
                <w:b/>
                <w:sz w:val="24"/>
                <w:szCs w:val="24"/>
              </w:rPr>
            </w:pPr>
            <w:r w:rsidRPr="00482172">
              <w:rPr>
                <w:rFonts w:cstheme="minorHAnsi"/>
                <w:b/>
                <w:sz w:val="24"/>
                <w:szCs w:val="24"/>
              </w:rPr>
              <w:t>Examples:</w:t>
            </w:r>
          </w:p>
          <w:p w:rsidR="00F36E96" w:rsidRPr="00482172" w:rsidRDefault="00F36E96" w:rsidP="00F36E96">
            <w:pPr>
              <w:numPr>
                <w:ilvl w:val="1"/>
                <w:numId w:val="3"/>
              </w:numPr>
              <w:rPr>
                <w:rFonts w:cstheme="minorHAnsi"/>
                <w:b/>
                <w:sz w:val="24"/>
                <w:szCs w:val="24"/>
              </w:rPr>
            </w:pPr>
            <w:r w:rsidRPr="00482172">
              <w:rPr>
                <w:rFonts w:cstheme="minorHAnsi"/>
                <w:b/>
                <w:sz w:val="24"/>
                <w:szCs w:val="24"/>
              </w:rPr>
              <w:t xml:space="preserve">Mrs. Williams is a genius </w:t>
            </w:r>
          </w:p>
          <w:p w:rsidR="00F36E96" w:rsidRDefault="00F36E96" w:rsidP="00F36E96">
            <w:pPr>
              <w:numPr>
                <w:ilvl w:val="0"/>
                <w:numId w:val="3"/>
              </w:numPr>
              <w:rPr>
                <w:rFonts w:cstheme="minorHAnsi"/>
                <w:b/>
                <w:sz w:val="24"/>
                <w:szCs w:val="24"/>
              </w:rPr>
            </w:pPr>
            <w:r>
              <w:rPr>
                <w:rFonts w:cstheme="minorHAnsi"/>
                <w:b/>
                <w:sz w:val="24"/>
                <w:szCs w:val="24"/>
              </w:rPr>
              <w:t>A figurative device in which nonhumans (animals, objects, and abstractions) are represented as being human or as having human attributes</w:t>
            </w:r>
          </w:p>
          <w:p w:rsidR="00F36E96" w:rsidRDefault="00F36E96" w:rsidP="00F36E96">
            <w:pPr>
              <w:numPr>
                <w:ilvl w:val="0"/>
                <w:numId w:val="3"/>
              </w:numPr>
              <w:rPr>
                <w:rFonts w:cstheme="minorHAnsi"/>
                <w:b/>
                <w:sz w:val="24"/>
                <w:szCs w:val="24"/>
              </w:rPr>
            </w:pPr>
            <w:r>
              <w:rPr>
                <w:rFonts w:cstheme="minorHAnsi"/>
                <w:b/>
                <w:sz w:val="24"/>
                <w:szCs w:val="24"/>
              </w:rPr>
              <w:t>Example: “The ocean crashed angrily during the storm”</w:t>
            </w:r>
          </w:p>
          <w:p w:rsidR="00F36E96" w:rsidRPr="00CF1F69" w:rsidRDefault="00F36E96" w:rsidP="00F36E96">
            <w:pPr>
              <w:ind w:left="720"/>
              <w:rPr>
                <w:rFonts w:cstheme="minorHAnsi"/>
                <w:b/>
                <w:sz w:val="24"/>
                <w:szCs w:val="24"/>
              </w:rPr>
            </w:pPr>
          </w:p>
          <w:p w:rsidR="00F36E96" w:rsidRDefault="00F36E96" w:rsidP="00B136B8">
            <w:pPr>
              <w:rPr>
                <w:rFonts w:ascii="Arial" w:hAnsi="Arial" w:cs="Arial"/>
                <w:b/>
                <w:sz w:val="16"/>
                <w:szCs w:val="16"/>
              </w:rPr>
            </w:pPr>
          </w:p>
          <w:p w:rsidR="00F36E96" w:rsidRPr="00F36E96" w:rsidRDefault="00F36E96" w:rsidP="00F36E96">
            <w:pPr>
              <w:rPr>
                <w:rFonts w:ascii="Verdana" w:hAnsi="Verdana"/>
                <w:b/>
              </w:rPr>
            </w:pPr>
            <w:r w:rsidRPr="00F36E96">
              <w:rPr>
                <w:rFonts w:ascii="Verdana" w:hAnsi="Verdana"/>
                <w:b/>
              </w:rPr>
              <w:t xml:space="preserve">Hyperbole is an overstatement; the figure of speech that is a conscious exaggeration for the purpose of </w:t>
            </w:r>
            <w:r w:rsidRPr="00F36E96">
              <w:rPr>
                <w:rFonts w:ascii="Verdana" w:hAnsi="Verdana"/>
                <w:b/>
              </w:rPr>
              <w:lastRenderedPageBreak/>
              <w:t>making a point.</w:t>
            </w:r>
          </w:p>
          <w:p w:rsidR="00F36E96" w:rsidRDefault="00F36E96" w:rsidP="00F36E96">
            <w:pPr>
              <w:rPr>
                <w:rFonts w:cstheme="minorHAnsi"/>
                <w:b/>
                <w:sz w:val="24"/>
                <w:szCs w:val="24"/>
              </w:rPr>
            </w:pPr>
            <w:r>
              <w:rPr>
                <w:rFonts w:cstheme="minorHAnsi"/>
                <w:b/>
                <w:sz w:val="24"/>
                <w:szCs w:val="24"/>
              </w:rPr>
              <w:t xml:space="preserve">          “Small as a peanut.”</w:t>
            </w:r>
          </w:p>
          <w:p w:rsidR="00F36E96" w:rsidRDefault="00F36E96" w:rsidP="00F36E96">
            <w:pPr>
              <w:rPr>
                <w:rFonts w:cstheme="minorHAnsi"/>
                <w:b/>
                <w:sz w:val="24"/>
                <w:szCs w:val="24"/>
              </w:rPr>
            </w:pPr>
            <w:r>
              <w:rPr>
                <w:rFonts w:cstheme="minorHAnsi"/>
                <w:b/>
                <w:sz w:val="24"/>
                <w:szCs w:val="24"/>
              </w:rPr>
              <w:t xml:space="preserve">         “Big as a giant”</w:t>
            </w:r>
          </w:p>
          <w:p w:rsidR="00F36E96" w:rsidRDefault="00F36E96" w:rsidP="00F36E96">
            <w:pPr>
              <w:rPr>
                <w:rFonts w:cstheme="minorHAnsi"/>
                <w:b/>
                <w:sz w:val="24"/>
                <w:szCs w:val="24"/>
              </w:rPr>
            </w:pPr>
          </w:p>
          <w:p w:rsidR="00F36E96" w:rsidRDefault="00F36E96" w:rsidP="00F36E96">
            <w:pPr>
              <w:rPr>
                <w:rFonts w:cstheme="minorHAnsi"/>
                <w:b/>
                <w:sz w:val="24"/>
                <w:szCs w:val="24"/>
              </w:rPr>
            </w:pPr>
            <w:r>
              <w:rPr>
                <w:rFonts w:cstheme="minorHAnsi"/>
                <w:b/>
                <w:sz w:val="24"/>
                <w:szCs w:val="24"/>
              </w:rPr>
              <w:t>Onomatopoeia- the use of words whose sounds suggest their meaning.</w:t>
            </w:r>
          </w:p>
          <w:p w:rsidR="00F36E96" w:rsidRDefault="00F36E96" w:rsidP="00F36E96">
            <w:pPr>
              <w:rPr>
                <w:rFonts w:cstheme="minorHAnsi"/>
                <w:b/>
                <w:sz w:val="24"/>
                <w:szCs w:val="24"/>
              </w:rPr>
            </w:pPr>
            <w:r>
              <w:rPr>
                <w:rFonts w:cstheme="minorHAnsi"/>
                <w:b/>
                <w:sz w:val="24"/>
                <w:szCs w:val="24"/>
              </w:rPr>
              <w:t xml:space="preserve">         Examples: “</w:t>
            </w:r>
            <w:proofErr w:type="spellStart"/>
            <w:r>
              <w:rPr>
                <w:rFonts w:cstheme="minorHAnsi"/>
                <w:b/>
                <w:sz w:val="24"/>
                <w:szCs w:val="24"/>
              </w:rPr>
              <w:t>grr</w:t>
            </w:r>
            <w:proofErr w:type="spellEnd"/>
            <w:r>
              <w:rPr>
                <w:rFonts w:cstheme="minorHAnsi"/>
                <w:b/>
                <w:sz w:val="24"/>
                <w:szCs w:val="24"/>
              </w:rPr>
              <w:t>,” “rattle,” or “buzz”</w:t>
            </w:r>
          </w:p>
          <w:p w:rsidR="00F36E96" w:rsidRDefault="00F36E96" w:rsidP="00F36E96">
            <w:pPr>
              <w:rPr>
                <w:rFonts w:cstheme="minorHAnsi"/>
                <w:b/>
                <w:sz w:val="24"/>
                <w:szCs w:val="24"/>
              </w:rPr>
            </w:pPr>
          </w:p>
          <w:p w:rsidR="00F36E96" w:rsidRDefault="00F36E96" w:rsidP="00F36E96">
            <w:pPr>
              <w:rPr>
                <w:rFonts w:cstheme="minorHAnsi"/>
                <w:b/>
                <w:sz w:val="24"/>
                <w:szCs w:val="24"/>
              </w:rPr>
            </w:pPr>
            <w:r>
              <w:rPr>
                <w:rFonts w:cstheme="minorHAnsi"/>
                <w:b/>
                <w:sz w:val="24"/>
                <w:szCs w:val="24"/>
              </w:rPr>
              <w:t>Alliteration- the repetition of the initial sounds of stressed syllables in neighboring words.</w:t>
            </w:r>
          </w:p>
          <w:p w:rsidR="00F36E96" w:rsidRDefault="00F36E96" w:rsidP="00F36E96">
            <w:pPr>
              <w:rPr>
                <w:rFonts w:cstheme="minorHAnsi"/>
                <w:b/>
                <w:sz w:val="24"/>
                <w:szCs w:val="24"/>
              </w:rPr>
            </w:pPr>
            <w:r>
              <w:rPr>
                <w:rFonts w:cstheme="minorHAnsi"/>
                <w:b/>
                <w:sz w:val="24"/>
                <w:szCs w:val="24"/>
              </w:rPr>
              <w:t xml:space="preserve">         Example: “We went to Wal-Mart to win a watermelon.”</w:t>
            </w:r>
          </w:p>
          <w:p w:rsidR="00F36E96" w:rsidRDefault="00F36E96" w:rsidP="00F36E96">
            <w:pPr>
              <w:rPr>
                <w:rFonts w:cstheme="minorHAnsi"/>
                <w:b/>
                <w:sz w:val="24"/>
                <w:szCs w:val="24"/>
              </w:rPr>
            </w:pPr>
          </w:p>
          <w:p w:rsidR="00F36E96" w:rsidRDefault="00F36E96" w:rsidP="00F36E96">
            <w:pPr>
              <w:rPr>
                <w:rFonts w:ascii="Arial" w:hAnsi="Arial" w:cs="Arial"/>
                <w:b/>
                <w:sz w:val="24"/>
                <w:szCs w:val="24"/>
              </w:rPr>
            </w:pPr>
            <w:r>
              <w:rPr>
                <w:rFonts w:ascii="Arial" w:hAnsi="Arial" w:cs="Arial"/>
                <w:b/>
                <w:sz w:val="24"/>
                <w:szCs w:val="24"/>
              </w:rPr>
              <w:t xml:space="preserve">The students will get about 15 minutes to practice and finish up their raps from the previous day.  They will perform their raps in front of the class </w:t>
            </w:r>
            <w:r w:rsidR="008A60A0">
              <w:rPr>
                <w:rFonts w:ascii="Arial" w:hAnsi="Arial" w:cs="Arial"/>
                <w:b/>
                <w:sz w:val="24"/>
                <w:szCs w:val="24"/>
              </w:rPr>
              <w:t xml:space="preserve">and on camera </w:t>
            </w:r>
            <w:r>
              <w:rPr>
                <w:rFonts w:ascii="Arial" w:hAnsi="Arial" w:cs="Arial"/>
                <w:b/>
                <w:sz w:val="24"/>
                <w:szCs w:val="24"/>
              </w:rPr>
              <w:t>for a performance grade</w:t>
            </w:r>
            <w:r w:rsidR="00C86B49">
              <w:rPr>
                <w:rFonts w:ascii="Arial" w:hAnsi="Arial" w:cs="Arial"/>
                <w:b/>
                <w:sz w:val="24"/>
                <w:szCs w:val="24"/>
              </w:rPr>
              <w:t xml:space="preserve">.  Each group will then be given a device to extract an example from their rap.  These examples will be written on chart paper and interpreted as a class.  </w:t>
            </w:r>
          </w:p>
          <w:p w:rsidR="00F71CDE" w:rsidRPr="00F36E96" w:rsidRDefault="00F71CDE" w:rsidP="00F36E96">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Materials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I need to teach this lesson?  What do students need to participate?</w:t>
            </w:r>
          </w:p>
          <w:p w:rsidR="008A60A0" w:rsidRDefault="008A60A0" w:rsidP="00B136B8">
            <w:pPr>
              <w:rPr>
                <w:rFonts w:ascii="Arial" w:hAnsi="Arial" w:cs="Arial"/>
                <w:b/>
                <w:sz w:val="16"/>
                <w:szCs w:val="16"/>
              </w:rPr>
            </w:pPr>
          </w:p>
          <w:p w:rsidR="008A60A0" w:rsidRPr="00F71CDE" w:rsidRDefault="008A60A0" w:rsidP="00B136B8">
            <w:pPr>
              <w:rPr>
                <w:rFonts w:ascii="Arial" w:hAnsi="Arial" w:cs="Arial"/>
                <w:b/>
                <w:sz w:val="24"/>
                <w:szCs w:val="24"/>
              </w:rPr>
            </w:pPr>
            <w:r w:rsidRPr="00F71CDE">
              <w:rPr>
                <w:rFonts w:ascii="Arial" w:hAnsi="Arial" w:cs="Arial"/>
                <w:b/>
                <w:sz w:val="24"/>
                <w:szCs w:val="24"/>
              </w:rPr>
              <w:t>Video Camera to record raps.</w:t>
            </w:r>
          </w:p>
          <w:p w:rsidR="008A60A0" w:rsidRPr="00F71CDE" w:rsidRDefault="008A60A0" w:rsidP="00B136B8">
            <w:pPr>
              <w:rPr>
                <w:rFonts w:ascii="Arial" w:hAnsi="Arial" w:cs="Arial"/>
                <w:b/>
                <w:sz w:val="24"/>
                <w:szCs w:val="24"/>
              </w:rPr>
            </w:pPr>
            <w:r w:rsidRPr="00F71CDE">
              <w:rPr>
                <w:rFonts w:ascii="Arial" w:hAnsi="Arial" w:cs="Arial"/>
                <w:b/>
                <w:sz w:val="24"/>
                <w:szCs w:val="24"/>
              </w:rPr>
              <w:t>Chart Paper</w:t>
            </w:r>
          </w:p>
          <w:p w:rsidR="008A60A0" w:rsidRPr="00F71CDE" w:rsidRDefault="008A60A0" w:rsidP="00B136B8">
            <w:pPr>
              <w:rPr>
                <w:rFonts w:ascii="Arial" w:hAnsi="Arial" w:cs="Arial"/>
                <w:b/>
                <w:sz w:val="24"/>
                <w:szCs w:val="24"/>
              </w:rPr>
            </w:pPr>
            <w:r w:rsidRPr="00F71CDE">
              <w:rPr>
                <w:rFonts w:ascii="Arial" w:hAnsi="Arial" w:cs="Arial"/>
                <w:b/>
                <w:sz w:val="24"/>
                <w:szCs w:val="24"/>
              </w:rPr>
              <w:t>Markers</w:t>
            </w:r>
          </w:p>
          <w:p w:rsidR="008A60A0" w:rsidRPr="00F71CDE" w:rsidRDefault="008A60A0" w:rsidP="00B136B8">
            <w:pPr>
              <w:rPr>
                <w:rFonts w:ascii="Arial" w:hAnsi="Arial" w:cs="Arial"/>
                <w:b/>
                <w:sz w:val="24"/>
                <w:szCs w:val="24"/>
              </w:rPr>
            </w:pPr>
          </w:p>
          <w:p w:rsidR="008A60A0" w:rsidRPr="00F71CDE" w:rsidRDefault="008A60A0" w:rsidP="00B136B8">
            <w:pPr>
              <w:rPr>
                <w:rFonts w:ascii="Arial" w:hAnsi="Arial" w:cs="Arial"/>
                <w:b/>
                <w:sz w:val="24"/>
                <w:szCs w:val="24"/>
              </w:rPr>
            </w:pPr>
            <w:r w:rsidRPr="00F71CDE">
              <w:rPr>
                <w:rFonts w:ascii="Arial" w:hAnsi="Arial" w:cs="Arial"/>
                <w:b/>
                <w:sz w:val="24"/>
                <w:szCs w:val="24"/>
              </w:rPr>
              <w:t>Students will need:</w:t>
            </w:r>
          </w:p>
          <w:p w:rsidR="008A60A0" w:rsidRPr="00F71CDE" w:rsidRDefault="008A60A0" w:rsidP="00B136B8">
            <w:pPr>
              <w:rPr>
                <w:rFonts w:ascii="Arial" w:hAnsi="Arial" w:cs="Arial"/>
                <w:b/>
                <w:sz w:val="24"/>
                <w:szCs w:val="24"/>
              </w:rPr>
            </w:pPr>
            <w:r w:rsidRPr="00F71CDE">
              <w:rPr>
                <w:rFonts w:ascii="Arial" w:hAnsi="Arial" w:cs="Arial"/>
                <w:b/>
                <w:sz w:val="24"/>
                <w:szCs w:val="24"/>
              </w:rPr>
              <w:t>their raps from the previous day</w:t>
            </w:r>
          </w:p>
          <w:p w:rsidR="008A60A0" w:rsidRDefault="008A60A0" w:rsidP="00B136B8">
            <w:pPr>
              <w:rPr>
                <w:rFonts w:ascii="Arial" w:hAnsi="Arial" w:cs="Arial"/>
                <w:b/>
                <w:sz w:val="24"/>
                <w:szCs w:val="24"/>
              </w:rPr>
            </w:pPr>
            <w:r w:rsidRPr="00F71CDE">
              <w:rPr>
                <w:rFonts w:ascii="Arial" w:hAnsi="Arial" w:cs="Arial"/>
                <w:b/>
                <w:sz w:val="24"/>
                <w:szCs w:val="24"/>
              </w:rPr>
              <w:t>Instrumentals</w:t>
            </w:r>
          </w:p>
          <w:p w:rsidR="00F71CDE" w:rsidRPr="00FD4EE1" w:rsidRDefault="00F71CDE" w:rsidP="00B136B8">
            <w:pPr>
              <w:rPr>
                <w:rFonts w:ascii="Arial" w:hAnsi="Arial" w:cs="Arial"/>
                <w:b/>
                <w:sz w:val="16"/>
                <w:szCs w:val="16"/>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Lesson Objectives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students be able to do at the conclusion of this lesson?</w:t>
            </w:r>
          </w:p>
          <w:p w:rsidR="00F71CDE" w:rsidRDefault="00F71CDE" w:rsidP="00B136B8">
            <w:pPr>
              <w:rPr>
                <w:rFonts w:ascii="Arial" w:hAnsi="Arial" w:cs="Arial"/>
                <w:b/>
                <w:sz w:val="16"/>
                <w:szCs w:val="16"/>
              </w:rPr>
            </w:pPr>
          </w:p>
          <w:p w:rsidR="00F71CDE" w:rsidRDefault="00F71CDE" w:rsidP="00B136B8">
            <w:pPr>
              <w:rPr>
                <w:rFonts w:cstheme="minorHAnsi"/>
                <w:b/>
                <w:sz w:val="24"/>
                <w:szCs w:val="24"/>
              </w:rPr>
            </w:pPr>
            <w:r w:rsidRPr="00C05D57">
              <w:rPr>
                <w:rFonts w:cstheme="minorHAnsi"/>
                <w:b/>
                <w:sz w:val="24"/>
                <w:szCs w:val="24"/>
              </w:rPr>
              <w:t xml:space="preserve">The students will be able to interpret devices of figurative language (including </w:t>
            </w:r>
            <w:r>
              <w:rPr>
                <w:rFonts w:cstheme="minorHAnsi"/>
                <w:b/>
                <w:sz w:val="24"/>
                <w:szCs w:val="24"/>
              </w:rPr>
              <w:t xml:space="preserve">metaphor, simile, personification, and </w:t>
            </w:r>
            <w:r w:rsidRPr="00C05D57">
              <w:rPr>
                <w:rFonts w:cstheme="minorHAnsi"/>
                <w:b/>
                <w:sz w:val="24"/>
                <w:szCs w:val="24"/>
              </w:rPr>
              <w:t>hyperbole) and sound devices (including onomatopoeia and alliteration).</w:t>
            </w:r>
          </w:p>
          <w:p w:rsidR="00F71CDE" w:rsidRPr="00FD4EE1" w:rsidRDefault="00F71CDE" w:rsidP="00B136B8">
            <w:pPr>
              <w:rPr>
                <w:rFonts w:ascii="Arial" w:hAnsi="Arial" w:cs="Arial"/>
                <w:b/>
                <w:sz w:val="16"/>
                <w:szCs w:val="16"/>
              </w:rPr>
            </w:pPr>
          </w:p>
        </w:tc>
      </w:tr>
      <w:tr w:rsidR="00B136B8" w:rsidTr="00DD5580">
        <w:tc>
          <w:tcPr>
            <w:tcW w:w="2898" w:type="dxa"/>
            <w:tcBorders>
              <w:top w:val="single" w:sz="12"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Varying Objectives for Individuals Needs</w:t>
            </w:r>
          </w:p>
        </w:tc>
        <w:tc>
          <w:tcPr>
            <w:tcW w:w="6678" w:type="dxa"/>
            <w:tcBorders>
              <w:top w:val="single" w:sz="12" w:space="0" w:color="auto"/>
              <w:left w:val="single" w:sz="18" w:space="0" w:color="auto"/>
              <w:bottom w:val="single" w:sz="18" w:space="0" w:color="auto"/>
              <w:right w:val="single" w:sz="18" w:space="0" w:color="auto"/>
            </w:tcBorders>
          </w:tcPr>
          <w:p w:rsidR="00B136B8" w:rsidRDefault="00FD4EE1" w:rsidP="00B136B8">
            <w:pPr>
              <w:rPr>
                <w:rFonts w:ascii="Arial" w:hAnsi="Arial" w:cs="Arial"/>
                <w:b/>
                <w:sz w:val="16"/>
                <w:szCs w:val="16"/>
              </w:rPr>
            </w:pPr>
            <w:r w:rsidRPr="00FD4EE1">
              <w:rPr>
                <w:rFonts w:ascii="Arial" w:hAnsi="Arial" w:cs="Arial"/>
                <w:b/>
                <w:sz w:val="16"/>
                <w:szCs w:val="16"/>
              </w:rPr>
              <w:t>How will I vary these objectives for student</w:t>
            </w:r>
            <w:r>
              <w:rPr>
                <w:rFonts w:ascii="Arial" w:hAnsi="Arial" w:cs="Arial"/>
                <w:b/>
                <w:sz w:val="16"/>
                <w:szCs w:val="16"/>
              </w:rPr>
              <w:t>s</w:t>
            </w:r>
            <w:r w:rsidRPr="00FD4EE1">
              <w:rPr>
                <w:rFonts w:ascii="Arial" w:hAnsi="Arial" w:cs="Arial"/>
                <w:b/>
                <w:sz w:val="16"/>
                <w:szCs w:val="16"/>
              </w:rPr>
              <w:t xml:space="preserve"> who do not understand the material?</w:t>
            </w:r>
          </w:p>
          <w:p w:rsidR="001177E4" w:rsidRPr="00A938ED" w:rsidRDefault="001177E4" w:rsidP="00B136B8">
            <w:pPr>
              <w:rPr>
                <w:rFonts w:ascii="Arial" w:hAnsi="Arial" w:cs="Arial"/>
                <w:b/>
                <w:sz w:val="24"/>
                <w:szCs w:val="24"/>
              </w:rPr>
            </w:pPr>
            <w:r w:rsidRPr="00A938ED">
              <w:rPr>
                <w:rFonts w:ascii="Arial" w:hAnsi="Arial" w:cs="Arial"/>
                <w:b/>
                <w:sz w:val="24"/>
                <w:szCs w:val="24"/>
              </w:rPr>
              <w:t>I have grouped the students, placing those who I have assessed to have a weaker understanding of the material with students who apparently have a greater understanding.</w:t>
            </w:r>
          </w:p>
          <w:p w:rsidR="001177E4" w:rsidRPr="00FD4EE1" w:rsidRDefault="001177E4" w:rsidP="00B136B8">
            <w:pPr>
              <w:rPr>
                <w:rFonts w:ascii="Arial" w:hAnsi="Arial" w:cs="Arial"/>
                <w:b/>
                <w:sz w:val="16"/>
                <w:szCs w:val="16"/>
              </w:rPr>
            </w:pPr>
          </w:p>
          <w:p w:rsidR="001177E4" w:rsidRDefault="0065637B" w:rsidP="00B136B8">
            <w:pPr>
              <w:rPr>
                <w:rFonts w:ascii="Arial" w:hAnsi="Arial" w:cs="Arial"/>
                <w:b/>
                <w:sz w:val="16"/>
                <w:szCs w:val="16"/>
              </w:rPr>
            </w:pPr>
            <w:r w:rsidRPr="00FD4EE1">
              <w:rPr>
                <w:rFonts w:ascii="Arial" w:hAnsi="Arial" w:cs="Arial"/>
                <w:b/>
                <w:sz w:val="16"/>
                <w:szCs w:val="16"/>
              </w:rPr>
              <w:t xml:space="preserve">How will I vary these objectives for students who have already mastered the </w:t>
            </w:r>
          </w:p>
          <w:p w:rsidR="0065637B" w:rsidRDefault="0065637B" w:rsidP="00B136B8">
            <w:pPr>
              <w:rPr>
                <w:rFonts w:ascii="Arial" w:hAnsi="Arial" w:cs="Arial"/>
                <w:b/>
                <w:sz w:val="16"/>
                <w:szCs w:val="16"/>
              </w:rPr>
            </w:pPr>
            <w:proofErr w:type="gramStart"/>
            <w:r w:rsidRPr="00FD4EE1">
              <w:rPr>
                <w:rFonts w:ascii="Arial" w:hAnsi="Arial" w:cs="Arial"/>
                <w:b/>
                <w:sz w:val="16"/>
                <w:szCs w:val="16"/>
              </w:rPr>
              <w:t>concept</w:t>
            </w:r>
            <w:proofErr w:type="gramEnd"/>
            <w:r w:rsidRPr="00FD4EE1">
              <w:rPr>
                <w:rFonts w:ascii="Arial" w:hAnsi="Arial" w:cs="Arial"/>
                <w:b/>
                <w:sz w:val="16"/>
                <w:szCs w:val="16"/>
              </w:rPr>
              <w:t>?</w:t>
            </w:r>
          </w:p>
          <w:p w:rsidR="001177E4" w:rsidRPr="00A938ED" w:rsidRDefault="001177E4" w:rsidP="00B136B8">
            <w:pPr>
              <w:rPr>
                <w:rFonts w:ascii="Arial" w:hAnsi="Arial" w:cs="Arial"/>
                <w:b/>
                <w:sz w:val="24"/>
                <w:szCs w:val="24"/>
              </w:rPr>
            </w:pPr>
            <w:r w:rsidRPr="00A938ED">
              <w:rPr>
                <w:rFonts w:ascii="Arial" w:hAnsi="Arial" w:cs="Arial"/>
                <w:b/>
                <w:sz w:val="24"/>
                <w:szCs w:val="24"/>
              </w:rPr>
              <w:t>I have grouped the students who have a stronger understanding of the material with those who have a weaker understanding of the material.  I designated the students with a greater understanding to be team captains.  I designated another person in the group to be the scribe.</w:t>
            </w:r>
          </w:p>
          <w:p w:rsidR="001177E4" w:rsidRPr="00FD4EE1" w:rsidRDefault="001177E4" w:rsidP="00B136B8">
            <w:pPr>
              <w:rPr>
                <w:rFonts w:ascii="Arial" w:hAnsi="Arial" w:cs="Arial"/>
                <w:b/>
                <w:sz w:val="16"/>
                <w:szCs w:val="16"/>
              </w:rPr>
            </w:pPr>
          </w:p>
          <w:p w:rsidR="0065637B" w:rsidRDefault="0065637B" w:rsidP="00B136B8">
            <w:pPr>
              <w:rPr>
                <w:rFonts w:ascii="Arial" w:hAnsi="Arial" w:cs="Arial"/>
                <w:b/>
                <w:sz w:val="16"/>
                <w:szCs w:val="16"/>
              </w:rPr>
            </w:pPr>
            <w:r w:rsidRPr="00FD4EE1">
              <w:rPr>
                <w:rFonts w:ascii="Arial" w:hAnsi="Arial" w:cs="Arial"/>
                <w:b/>
                <w:sz w:val="16"/>
                <w:szCs w:val="16"/>
              </w:rPr>
              <w:t>How will I vary these objectives for students who are presently learning English?</w:t>
            </w:r>
          </w:p>
          <w:p w:rsidR="001177E4" w:rsidRPr="00A938ED" w:rsidRDefault="001177E4" w:rsidP="00B136B8">
            <w:pPr>
              <w:rPr>
                <w:rFonts w:ascii="Arial" w:hAnsi="Arial" w:cs="Arial"/>
                <w:b/>
                <w:sz w:val="24"/>
                <w:szCs w:val="24"/>
              </w:rPr>
            </w:pPr>
            <w:r w:rsidRPr="00A938ED">
              <w:rPr>
                <w:rFonts w:ascii="Arial" w:hAnsi="Arial" w:cs="Arial"/>
                <w:b/>
                <w:sz w:val="24"/>
                <w:szCs w:val="24"/>
              </w:rPr>
              <w:t xml:space="preserve">I have separated those who may be presently learning </w:t>
            </w:r>
            <w:r w:rsidRPr="00A938ED">
              <w:rPr>
                <w:rFonts w:ascii="Arial" w:hAnsi="Arial" w:cs="Arial"/>
                <w:b/>
                <w:sz w:val="24"/>
                <w:szCs w:val="24"/>
              </w:rPr>
              <w:lastRenderedPageBreak/>
              <w:t>English and placed them amongst students who speak English stronger than others.</w:t>
            </w:r>
          </w:p>
        </w:tc>
      </w:tr>
    </w:tbl>
    <w:p w:rsidR="00B136B8" w:rsidRPr="00B136B8" w:rsidRDefault="00B136B8" w:rsidP="00B136B8">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B136B8" w:rsidRDefault="00B136B8" w:rsidP="00B136B8">
      <w:pPr>
        <w:jc w:val="center"/>
        <w:rPr>
          <w:rFonts w:ascii="Times New Roman" w:hAnsi="Times New Roman" w:cs="Times New Roman"/>
          <w:b/>
          <w:sz w:val="20"/>
          <w:szCs w:val="20"/>
        </w:rPr>
      </w:pPr>
    </w:p>
    <w:p w:rsidR="0065637B" w:rsidRPr="0065637B" w:rsidRDefault="0065637B" w:rsidP="0065637B">
      <w:pPr>
        <w:rPr>
          <w:rFonts w:ascii="Arial" w:hAnsi="Arial" w:cs="Arial"/>
          <w:b/>
          <w:sz w:val="24"/>
          <w:szCs w:val="24"/>
        </w:rPr>
      </w:pPr>
      <w:r w:rsidRPr="0065637B">
        <w:rPr>
          <w:rFonts w:ascii="Arial" w:hAnsi="Arial" w:cs="Arial"/>
          <w:b/>
          <w:sz w:val="24"/>
          <w:szCs w:val="24"/>
        </w:rPr>
        <w:t>Part II:  IMPLEMENTATION</w:t>
      </w:r>
    </w:p>
    <w:tbl>
      <w:tblPr>
        <w:tblStyle w:val="TableGrid"/>
        <w:tblW w:w="0" w:type="auto"/>
        <w:tblLook w:val="04A0" w:firstRow="1" w:lastRow="0" w:firstColumn="1" w:lastColumn="0" w:noHBand="0" w:noVBand="1"/>
      </w:tblPr>
      <w:tblGrid>
        <w:gridCol w:w="2898"/>
        <w:gridCol w:w="6678"/>
      </w:tblGrid>
      <w:tr w:rsidR="0065637B" w:rsidRPr="0065637B" w:rsidTr="0065637B">
        <w:tc>
          <w:tcPr>
            <w:tcW w:w="2898" w:type="dxa"/>
            <w:tcBorders>
              <w:top w:val="single" w:sz="18"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Pre</w:t>
            </w:r>
            <w:r w:rsidR="00FD4EE1">
              <w:rPr>
                <w:rFonts w:ascii="Arial" w:hAnsi="Arial" w:cs="Arial"/>
                <w:b/>
                <w:sz w:val="24"/>
                <w:szCs w:val="24"/>
              </w:rPr>
              <w:t>-</w:t>
            </w:r>
            <w:r w:rsidRPr="0065637B">
              <w:rPr>
                <w:rFonts w:ascii="Arial" w:hAnsi="Arial" w:cs="Arial"/>
                <w:b/>
                <w:sz w:val="24"/>
                <w:szCs w:val="24"/>
              </w:rPr>
              <w:t>assessment</w:t>
            </w:r>
          </w:p>
        </w:tc>
        <w:tc>
          <w:tcPr>
            <w:tcW w:w="6678" w:type="dxa"/>
            <w:tcBorders>
              <w:top w:val="single" w:sz="18"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How will I find out what students already know about this topic?</w:t>
            </w:r>
          </w:p>
          <w:p w:rsidR="00F71CDE" w:rsidRDefault="00F71CDE" w:rsidP="0065637B">
            <w:pPr>
              <w:rPr>
                <w:rFonts w:ascii="Arial" w:hAnsi="Arial" w:cs="Arial"/>
                <w:b/>
                <w:sz w:val="16"/>
                <w:szCs w:val="16"/>
              </w:rPr>
            </w:pPr>
          </w:p>
          <w:p w:rsidR="00F71CDE" w:rsidRDefault="00FC64BA" w:rsidP="0065637B">
            <w:pPr>
              <w:rPr>
                <w:rFonts w:ascii="Arial" w:hAnsi="Arial" w:cs="Arial"/>
                <w:b/>
                <w:sz w:val="24"/>
                <w:szCs w:val="24"/>
              </w:rPr>
            </w:pPr>
            <w:r>
              <w:rPr>
                <w:rFonts w:ascii="Arial" w:hAnsi="Arial" w:cs="Arial"/>
                <w:b/>
                <w:sz w:val="24"/>
                <w:szCs w:val="24"/>
              </w:rPr>
              <w:t>Oral Questioning:</w:t>
            </w:r>
          </w:p>
          <w:p w:rsidR="00B07AAF" w:rsidRDefault="00B07AAF" w:rsidP="00B07AAF">
            <w:pPr>
              <w:pStyle w:val="ListParagraph"/>
              <w:numPr>
                <w:ilvl w:val="0"/>
                <w:numId w:val="4"/>
              </w:numPr>
              <w:rPr>
                <w:rFonts w:ascii="Arial" w:hAnsi="Arial" w:cs="Arial"/>
                <w:b/>
                <w:sz w:val="24"/>
                <w:szCs w:val="24"/>
              </w:rPr>
            </w:pPr>
            <w:r>
              <w:rPr>
                <w:rFonts w:ascii="Arial" w:hAnsi="Arial" w:cs="Arial"/>
                <w:b/>
                <w:sz w:val="24"/>
                <w:szCs w:val="24"/>
              </w:rPr>
              <w:t>REMEMBERING: What is</w:t>
            </w:r>
            <w:r w:rsidR="00FC64BA">
              <w:rPr>
                <w:rFonts w:ascii="Arial" w:hAnsi="Arial" w:cs="Arial"/>
                <w:b/>
                <w:sz w:val="24"/>
                <w:szCs w:val="24"/>
              </w:rPr>
              <w:t xml:space="preserve"> the definition of a a) Metaphor, b) Simile, c) personification, d) hyperbole, e) onomatopoeia, and f) alliteration</w:t>
            </w:r>
            <w:r>
              <w:rPr>
                <w:rFonts w:ascii="Arial" w:hAnsi="Arial" w:cs="Arial"/>
                <w:b/>
                <w:sz w:val="24"/>
                <w:szCs w:val="24"/>
              </w:rPr>
              <w:t>?</w:t>
            </w:r>
          </w:p>
          <w:p w:rsidR="00B07AAF" w:rsidRDefault="00B07AAF" w:rsidP="00B07AAF">
            <w:pPr>
              <w:pStyle w:val="ListParagraph"/>
              <w:numPr>
                <w:ilvl w:val="0"/>
                <w:numId w:val="4"/>
              </w:numPr>
              <w:rPr>
                <w:rFonts w:ascii="Arial" w:hAnsi="Arial" w:cs="Arial"/>
                <w:b/>
                <w:sz w:val="24"/>
                <w:szCs w:val="24"/>
              </w:rPr>
            </w:pPr>
            <w:r>
              <w:rPr>
                <w:rFonts w:ascii="Arial" w:hAnsi="Arial" w:cs="Arial"/>
                <w:b/>
                <w:sz w:val="24"/>
                <w:szCs w:val="24"/>
              </w:rPr>
              <w:t xml:space="preserve"> UNDERSTANDING: What is the difference between a Metaphor and a Simile?</w:t>
            </w:r>
          </w:p>
          <w:p w:rsidR="00B07AAF" w:rsidRDefault="00B07AAF" w:rsidP="00B07AAF">
            <w:pPr>
              <w:pStyle w:val="ListParagraph"/>
              <w:numPr>
                <w:ilvl w:val="0"/>
                <w:numId w:val="4"/>
              </w:numPr>
              <w:rPr>
                <w:rFonts w:ascii="Arial" w:hAnsi="Arial" w:cs="Arial"/>
                <w:b/>
                <w:sz w:val="24"/>
                <w:szCs w:val="24"/>
              </w:rPr>
            </w:pPr>
            <w:r>
              <w:rPr>
                <w:rFonts w:ascii="Arial" w:hAnsi="Arial" w:cs="Arial"/>
                <w:b/>
                <w:sz w:val="24"/>
                <w:szCs w:val="24"/>
              </w:rPr>
              <w:t>APPLYING: Construct your own examples of a a)metaphor, b) simile, c) personification, d) hyperbole, e) onomatopoeia, and f) alliteration.</w:t>
            </w:r>
          </w:p>
          <w:p w:rsidR="00B07AAF" w:rsidRDefault="00B07AAF" w:rsidP="00B07AAF">
            <w:pPr>
              <w:pStyle w:val="ListParagraph"/>
              <w:numPr>
                <w:ilvl w:val="0"/>
                <w:numId w:val="4"/>
              </w:numPr>
              <w:rPr>
                <w:rFonts w:ascii="Arial" w:hAnsi="Arial" w:cs="Arial"/>
                <w:b/>
                <w:sz w:val="24"/>
                <w:szCs w:val="24"/>
              </w:rPr>
            </w:pPr>
            <w:r>
              <w:rPr>
                <w:rFonts w:ascii="Arial" w:hAnsi="Arial" w:cs="Arial"/>
                <w:b/>
                <w:sz w:val="24"/>
                <w:szCs w:val="24"/>
              </w:rPr>
              <w:t>ANALYZING: Categorize the devices as figurative languag</w:t>
            </w:r>
            <w:r w:rsidR="001177E4">
              <w:rPr>
                <w:rFonts w:ascii="Arial" w:hAnsi="Arial" w:cs="Arial"/>
                <w:b/>
                <w:sz w:val="24"/>
                <w:szCs w:val="24"/>
              </w:rPr>
              <w:t xml:space="preserve">e devices or sound devices. </w:t>
            </w:r>
          </w:p>
          <w:p w:rsidR="00B07AAF" w:rsidRPr="001177E4" w:rsidRDefault="00B07AAF" w:rsidP="001177E4">
            <w:pPr>
              <w:pStyle w:val="ListParagraph"/>
              <w:numPr>
                <w:ilvl w:val="0"/>
                <w:numId w:val="4"/>
              </w:numPr>
              <w:rPr>
                <w:rFonts w:ascii="Arial" w:hAnsi="Arial" w:cs="Arial"/>
                <w:b/>
                <w:sz w:val="24"/>
                <w:szCs w:val="24"/>
              </w:rPr>
            </w:pPr>
            <w:r>
              <w:rPr>
                <w:rFonts w:ascii="Arial" w:hAnsi="Arial" w:cs="Arial"/>
                <w:b/>
                <w:sz w:val="24"/>
                <w:szCs w:val="24"/>
              </w:rPr>
              <w:t xml:space="preserve"> EVALUATING: Use student examples and </w:t>
            </w:r>
            <w:r w:rsidR="001177E4">
              <w:rPr>
                <w:rFonts w:ascii="Arial" w:hAnsi="Arial" w:cs="Arial"/>
                <w:b/>
                <w:sz w:val="24"/>
                <w:szCs w:val="24"/>
              </w:rPr>
              <w:t>justify your position that it is a a)metaphor, b) simile, c) personification, d) hyperbole, e) onomatopoeia, and f) alliteration.</w:t>
            </w:r>
          </w:p>
          <w:p w:rsidR="00F71CDE" w:rsidRPr="00F71CDE" w:rsidRDefault="00F71CDE"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Motivation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do to make a connection between students and this lesson?</w:t>
            </w:r>
          </w:p>
          <w:p w:rsidR="00F71CDE" w:rsidRDefault="00F71CDE" w:rsidP="0065637B">
            <w:pPr>
              <w:rPr>
                <w:rFonts w:ascii="Arial" w:hAnsi="Arial" w:cs="Arial"/>
                <w:b/>
                <w:sz w:val="16"/>
                <w:szCs w:val="16"/>
              </w:rPr>
            </w:pPr>
          </w:p>
          <w:p w:rsidR="00F71CDE" w:rsidRDefault="00F71CDE" w:rsidP="0065637B">
            <w:pPr>
              <w:rPr>
                <w:rFonts w:ascii="Arial" w:hAnsi="Arial" w:cs="Arial"/>
                <w:b/>
                <w:sz w:val="24"/>
                <w:szCs w:val="24"/>
              </w:rPr>
            </w:pPr>
            <w:r w:rsidRPr="00F71CDE">
              <w:rPr>
                <w:rFonts w:ascii="Arial" w:hAnsi="Arial" w:cs="Arial"/>
                <w:b/>
                <w:sz w:val="24"/>
                <w:szCs w:val="24"/>
              </w:rPr>
              <w:t>The students will be able to create and perform their own rap songs about their school.</w:t>
            </w:r>
          </w:p>
          <w:p w:rsidR="00F71CDE" w:rsidRPr="00F71CDE" w:rsidRDefault="00F71CDE"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Statement of Purpose</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say to explain the importance of learning this lesson?</w:t>
            </w:r>
          </w:p>
          <w:p w:rsidR="00F71CDE" w:rsidRDefault="00F71CDE" w:rsidP="0065637B">
            <w:pPr>
              <w:rPr>
                <w:rFonts w:ascii="Arial" w:hAnsi="Arial" w:cs="Arial"/>
                <w:b/>
                <w:sz w:val="16"/>
                <w:szCs w:val="16"/>
              </w:rPr>
            </w:pPr>
          </w:p>
          <w:p w:rsidR="00F71CDE" w:rsidRDefault="00F71CDE" w:rsidP="0065637B">
            <w:pPr>
              <w:rPr>
                <w:rFonts w:ascii="Arial" w:hAnsi="Arial" w:cs="Arial"/>
                <w:b/>
                <w:sz w:val="24"/>
                <w:szCs w:val="24"/>
              </w:rPr>
            </w:pPr>
            <w:r w:rsidRPr="00F71CDE">
              <w:rPr>
                <w:rFonts w:ascii="Arial" w:hAnsi="Arial" w:cs="Arial"/>
                <w:b/>
                <w:sz w:val="24"/>
                <w:szCs w:val="24"/>
              </w:rPr>
              <w:t>The purpose of this lesson is to review for the assessment on Figurative Language</w:t>
            </w:r>
          </w:p>
          <w:p w:rsidR="00F71CDE" w:rsidRPr="00F71CDE" w:rsidRDefault="00F71CDE"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Teacher Modeling or Demonstration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do to show students what is expected?</w:t>
            </w:r>
          </w:p>
          <w:p w:rsidR="00F71CDE" w:rsidRDefault="00F71CDE" w:rsidP="0065637B">
            <w:pPr>
              <w:rPr>
                <w:rFonts w:ascii="Arial" w:hAnsi="Arial" w:cs="Arial"/>
                <w:b/>
                <w:sz w:val="16"/>
                <w:szCs w:val="16"/>
              </w:rPr>
            </w:pPr>
          </w:p>
          <w:p w:rsidR="00F71CDE" w:rsidRDefault="00F71CDE" w:rsidP="0065637B">
            <w:pPr>
              <w:rPr>
                <w:rFonts w:ascii="Arial" w:hAnsi="Arial" w:cs="Arial"/>
                <w:b/>
                <w:sz w:val="24"/>
                <w:szCs w:val="24"/>
              </w:rPr>
            </w:pPr>
            <w:r w:rsidRPr="00F71CDE">
              <w:rPr>
                <w:rFonts w:ascii="Arial" w:hAnsi="Arial" w:cs="Arial"/>
                <w:b/>
                <w:sz w:val="24"/>
                <w:szCs w:val="24"/>
              </w:rPr>
              <w:t>I will have presented two lessons about figurative language.</w:t>
            </w:r>
          </w:p>
          <w:p w:rsidR="00F71CDE" w:rsidRPr="00F71CDE" w:rsidRDefault="00F71CDE"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Guided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we do together as they learn how to succeed at the new task?</w:t>
            </w:r>
          </w:p>
          <w:p w:rsidR="00F71CDE" w:rsidRDefault="00F71CDE" w:rsidP="0065637B">
            <w:pPr>
              <w:rPr>
                <w:rFonts w:ascii="Arial" w:hAnsi="Arial" w:cs="Arial"/>
                <w:b/>
                <w:sz w:val="16"/>
                <w:szCs w:val="16"/>
              </w:rPr>
            </w:pPr>
          </w:p>
          <w:p w:rsidR="00F71CDE" w:rsidRPr="00F71CDE" w:rsidRDefault="00F71CDE" w:rsidP="0065637B">
            <w:pPr>
              <w:rPr>
                <w:rFonts w:ascii="Arial" w:hAnsi="Arial" w:cs="Arial"/>
                <w:b/>
                <w:sz w:val="24"/>
                <w:szCs w:val="24"/>
              </w:rPr>
            </w:pPr>
            <w:r w:rsidRPr="00F71CDE">
              <w:rPr>
                <w:rFonts w:ascii="Arial" w:hAnsi="Arial" w:cs="Arial"/>
                <w:b/>
                <w:sz w:val="24"/>
                <w:szCs w:val="24"/>
              </w:rPr>
              <w:t>Together, we will interpret examples of the 6 devices.</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Checking for Understanding</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I ask to know if students understand so far?</w:t>
            </w:r>
          </w:p>
          <w:p w:rsidR="00F71CDE" w:rsidRDefault="00F71CDE" w:rsidP="0065637B">
            <w:pPr>
              <w:rPr>
                <w:rFonts w:ascii="Arial" w:hAnsi="Arial" w:cs="Arial"/>
                <w:b/>
                <w:sz w:val="16"/>
                <w:szCs w:val="16"/>
              </w:rPr>
            </w:pPr>
          </w:p>
          <w:p w:rsidR="00F71CDE" w:rsidRDefault="00F71CDE" w:rsidP="0065637B">
            <w:pPr>
              <w:rPr>
                <w:rFonts w:ascii="Arial" w:hAnsi="Arial" w:cs="Arial"/>
                <w:b/>
                <w:sz w:val="24"/>
                <w:szCs w:val="24"/>
              </w:rPr>
            </w:pPr>
            <w:r w:rsidRPr="00F71CDE">
              <w:rPr>
                <w:rFonts w:ascii="Arial" w:hAnsi="Arial" w:cs="Arial"/>
                <w:b/>
                <w:sz w:val="24"/>
                <w:szCs w:val="24"/>
              </w:rPr>
              <w:t>I will be able to check for understanding through their participation during the performances.</w:t>
            </w:r>
          </w:p>
          <w:p w:rsidR="00F71CDE" w:rsidRPr="00F71CDE" w:rsidRDefault="00F71CDE"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Independent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students do to internalize the knowledge?</w:t>
            </w:r>
          </w:p>
          <w:p w:rsidR="00F71CDE" w:rsidRDefault="00F71CDE" w:rsidP="0065637B">
            <w:pPr>
              <w:rPr>
                <w:rFonts w:ascii="Arial" w:hAnsi="Arial" w:cs="Arial"/>
                <w:b/>
                <w:sz w:val="16"/>
                <w:szCs w:val="16"/>
              </w:rPr>
            </w:pPr>
          </w:p>
          <w:p w:rsidR="00F71CDE" w:rsidRDefault="00F71CDE" w:rsidP="0065637B">
            <w:pPr>
              <w:rPr>
                <w:rFonts w:ascii="Arial" w:hAnsi="Arial" w:cs="Arial"/>
                <w:b/>
                <w:sz w:val="24"/>
                <w:szCs w:val="24"/>
              </w:rPr>
            </w:pPr>
            <w:r w:rsidRPr="00F71CDE">
              <w:rPr>
                <w:rFonts w:ascii="Arial" w:hAnsi="Arial" w:cs="Arial"/>
                <w:b/>
                <w:sz w:val="24"/>
                <w:szCs w:val="24"/>
              </w:rPr>
              <w:t>The students will have their Figurative Language Books to use to study for the assessment.</w:t>
            </w:r>
          </w:p>
          <w:p w:rsidR="00F71CDE" w:rsidRPr="00F71CDE" w:rsidRDefault="00F71CDE"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8A60A0">
            <w:pPr>
              <w:jc w:val="center"/>
              <w:rPr>
                <w:rFonts w:ascii="Arial" w:hAnsi="Arial" w:cs="Arial"/>
                <w:b/>
                <w:sz w:val="24"/>
                <w:szCs w:val="24"/>
              </w:rPr>
            </w:pPr>
          </w:p>
          <w:p w:rsidR="00FD4EE1" w:rsidRDefault="00FD4EE1" w:rsidP="008A60A0">
            <w:pPr>
              <w:jc w:val="center"/>
              <w:rPr>
                <w:rFonts w:ascii="Arial" w:hAnsi="Arial" w:cs="Arial"/>
                <w:b/>
                <w:sz w:val="24"/>
                <w:szCs w:val="24"/>
              </w:rPr>
            </w:pPr>
          </w:p>
          <w:p w:rsidR="0065637B" w:rsidRPr="0065637B" w:rsidRDefault="0065637B" w:rsidP="008A60A0">
            <w:pPr>
              <w:jc w:val="center"/>
              <w:rPr>
                <w:rFonts w:ascii="Arial" w:hAnsi="Arial" w:cs="Arial"/>
                <w:b/>
                <w:sz w:val="24"/>
                <w:szCs w:val="24"/>
              </w:rPr>
            </w:pPr>
            <w:r w:rsidRPr="0065637B">
              <w:rPr>
                <w:rFonts w:ascii="Arial" w:hAnsi="Arial" w:cs="Arial"/>
                <w:b/>
                <w:sz w:val="24"/>
                <w:szCs w:val="24"/>
              </w:rPr>
              <w:lastRenderedPageBreak/>
              <w:t>Assessment</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lastRenderedPageBreak/>
              <w:t>What will students do to demonstrate what they have learned?</w:t>
            </w:r>
          </w:p>
          <w:p w:rsidR="00C86B49" w:rsidRDefault="00C86B49" w:rsidP="0065637B">
            <w:pPr>
              <w:rPr>
                <w:rFonts w:ascii="Arial" w:hAnsi="Arial" w:cs="Arial"/>
                <w:b/>
                <w:sz w:val="16"/>
                <w:szCs w:val="16"/>
              </w:rPr>
            </w:pPr>
          </w:p>
          <w:p w:rsidR="00C86B49" w:rsidRPr="00F71CDE" w:rsidRDefault="00C86B49" w:rsidP="0065637B">
            <w:pPr>
              <w:rPr>
                <w:rFonts w:ascii="Arial" w:hAnsi="Arial" w:cs="Arial"/>
                <w:b/>
                <w:sz w:val="24"/>
                <w:szCs w:val="24"/>
              </w:rPr>
            </w:pPr>
            <w:r w:rsidRPr="00F71CDE">
              <w:rPr>
                <w:rFonts w:ascii="Arial" w:hAnsi="Arial" w:cs="Arial"/>
                <w:b/>
                <w:sz w:val="24"/>
                <w:szCs w:val="24"/>
              </w:rPr>
              <w:lastRenderedPageBreak/>
              <w:t xml:space="preserve">The students will be assessed based on how effectively they included the devices into their raps about </w:t>
            </w:r>
            <w:proofErr w:type="spellStart"/>
            <w:r w:rsidRPr="00F71CDE">
              <w:rPr>
                <w:rFonts w:ascii="Arial" w:hAnsi="Arial" w:cs="Arial"/>
                <w:b/>
                <w:sz w:val="24"/>
                <w:szCs w:val="24"/>
              </w:rPr>
              <w:t>Mellichamp</w:t>
            </w:r>
            <w:proofErr w:type="spellEnd"/>
            <w:r w:rsidRPr="00F71CDE">
              <w:rPr>
                <w:rFonts w:ascii="Arial" w:hAnsi="Arial" w:cs="Arial"/>
                <w:b/>
                <w:sz w:val="24"/>
                <w:szCs w:val="24"/>
              </w:rPr>
              <w:t>.</w:t>
            </w:r>
          </w:p>
          <w:p w:rsidR="00C86B49" w:rsidRPr="00FD4EE1" w:rsidRDefault="00C86B49"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Default="0065637B" w:rsidP="008A60A0">
            <w:pPr>
              <w:jc w:val="center"/>
              <w:rPr>
                <w:rFonts w:ascii="Arial" w:hAnsi="Arial" w:cs="Arial"/>
                <w:b/>
                <w:sz w:val="24"/>
                <w:szCs w:val="24"/>
              </w:rPr>
            </w:pPr>
          </w:p>
          <w:p w:rsidR="00C605CB" w:rsidRPr="0065637B" w:rsidRDefault="00C605CB" w:rsidP="00C605CB">
            <w:pPr>
              <w:rPr>
                <w:rFonts w:ascii="Arial" w:hAnsi="Arial" w:cs="Arial"/>
                <w:b/>
                <w:sz w:val="24"/>
                <w:szCs w:val="24"/>
              </w:rPr>
            </w:pPr>
          </w:p>
          <w:p w:rsidR="00FD4EE1" w:rsidRDefault="00FD4EE1" w:rsidP="008A60A0">
            <w:pPr>
              <w:jc w:val="center"/>
              <w:rPr>
                <w:rFonts w:ascii="Arial" w:hAnsi="Arial" w:cs="Arial"/>
                <w:b/>
                <w:sz w:val="24"/>
                <w:szCs w:val="24"/>
              </w:rPr>
            </w:pPr>
          </w:p>
          <w:p w:rsidR="0065637B" w:rsidRPr="0065637B" w:rsidRDefault="0065637B" w:rsidP="008A60A0">
            <w:pPr>
              <w:jc w:val="center"/>
              <w:rPr>
                <w:rFonts w:ascii="Arial" w:hAnsi="Arial" w:cs="Arial"/>
                <w:b/>
                <w:sz w:val="24"/>
                <w:szCs w:val="24"/>
              </w:rPr>
            </w:pPr>
            <w:r w:rsidRPr="0065637B">
              <w:rPr>
                <w:rFonts w:ascii="Arial" w:hAnsi="Arial" w:cs="Arial"/>
                <w:b/>
                <w:sz w:val="24"/>
                <w:szCs w:val="24"/>
              </w:rPr>
              <w:t>Closure</w:t>
            </w:r>
          </w:p>
        </w:tc>
        <w:tc>
          <w:tcPr>
            <w:tcW w:w="6678" w:type="dxa"/>
            <w:tcBorders>
              <w:top w:val="single" w:sz="12" w:space="0" w:color="auto"/>
              <w:left w:val="single" w:sz="18" w:space="0" w:color="auto"/>
              <w:bottom w:val="single" w:sz="12" w:space="0" w:color="auto"/>
              <w:right w:val="single" w:sz="18" w:space="0" w:color="auto"/>
            </w:tcBorders>
          </w:tcPr>
          <w:p w:rsidR="00C605CB" w:rsidRDefault="00C605CB" w:rsidP="0065637B">
            <w:pPr>
              <w:rPr>
                <w:rFonts w:ascii="Arial" w:hAnsi="Arial" w:cs="Arial"/>
                <w:b/>
                <w:sz w:val="16"/>
                <w:szCs w:val="16"/>
              </w:rPr>
            </w:pPr>
          </w:p>
          <w:p w:rsidR="0065637B" w:rsidRDefault="00FD4EE1" w:rsidP="0065637B">
            <w:pPr>
              <w:rPr>
                <w:rFonts w:ascii="Arial" w:hAnsi="Arial" w:cs="Arial"/>
                <w:b/>
                <w:sz w:val="16"/>
                <w:szCs w:val="16"/>
              </w:rPr>
            </w:pPr>
            <w:r>
              <w:rPr>
                <w:rFonts w:ascii="Arial" w:hAnsi="Arial" w:cs="Arial"/>
                <w:b/>
                <w:sz w:val="16"/>
                <w:szCs w:val="16"/>
              </w:rPr>
              <w:t>How will I conclude the lesson and relate it to future experiences?</w:t>
            </w:r>
          </w:p>
          <w:p w:rsidR="00F71CDE" w:rsidRDefault="00F71CDE" w:rsidP="0065637B">
            <w:pPr>
              <w:rPr>
                <w:rFonts w:ascii="Arial" w:hAnsi="Arial" w:cs="Arial"/>
                <w:b/>
                <w:sz w:val="16"/>
                <w:szCs w:val="16"/>
              </w:rPr>
            </w:pPr>
          </w:p>
          <w:p w:rsidR="00F71CDE" w:rsidRDefault="00F71CDE" w:rsidP="0065637B">
            <w:pPr>
              <w:rPr>
                <w:rFonts w:ascii="Arial" w:hAnsi="Arial" w:cs="Arial"/>
                <w:b/>
                <w:sz w:val="24"/>
                <w:szCs w:val="24"/>
              </w:rPr>
            </w:pPr>
            <w:r w:rsidRPr="00F71CDE">
              <w:rPr>
                <w:rFonts w:ascii="Arial" w:hAnsi="Arial" w:cs="Arial"/>
                <w:b/>
                <w:sz w:val="24"/>
                <w:szCs w:val="24"/>
              </w:rPr>
              <w:t>The lesson will be concluded by using student-created examples and interpreting them.</w:t>
            </w:r>
          </w:p>
          <w:p w:rsidR="00F71CDE" w:rsidRPr="00F71CDE" w:rsidRDefault="00F71CDE" w:rsidP="0065637B">
            <w:pPr>
              <w:rPr>
                <w:rFonts w:ascii="Arial" w:hAnsi="Arial" w:cs="Arial"/>
                <w:b/>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8A60A0">
            <w:pPr>
              <w:jc w:val="center"/>
              <w:rPr>
                <w:rFonts w:ascii="Arial" w:hAnsi="Arial" w:cs="Arial"/>
                <w:b/>
                <w:sz w:val="24"/>
                <w:szCs w:val="24"/>
              </w:rPr>
            </w:pPr>
          </w:p>
          <w:p w:rsidR="0065637B" w:rsidRPr="0065637B" w:rsidRDefault="0065637B" w:rsidP="008A60A0">
            <w:pPr>
              <w:jc w:val="center"/>
              <w:rPr>
                <w:rFonts w:ascii="Arial" w:hAnsi="Arial" w:cs="Arial"/>
                <w:b/>
                <w:sz w:val="24"/>
                <w:szCs w:val="24"/>
              </w:rPr>
            </w:pPr>
            <w:r w:rsidRPr="0065637B">
              <w:rPr>
                <w:rFonts w:ascii="Arial" w:hAnsi="Arial" w:cs="Arial"/>
                <w:b/>
                <w:sz w:val="24"/>
                <w:szCs w:val="24"/>
              </w:rPr>
              <w:t>Extension Activities</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can students do at home or in the classroom to apply the knowledge or skills?</w:t>
            </w:r>
          </w:p>
          <w:p w:rsidR="00F71CDE" w:rsidRDefault="00F71CDE" w:rsidP="0065637B">
            <w:pPr>
              <w:rPr>
                <w:rFonts w:ascii="Arial" w:hAnsi="Arial" w:cs="Arial"/>
                <w:b/>
                <w:sz w:val="16"/>
                <w:szCs w:val="16"/>
              </w:rPr>
            </w:pPr>
          </w:p>
          <w:p w:rsidR="00F71CDE" w:rsidRPr="00F71CDE" w:rsidRDefault="00F71CDE" w:rsidP="0065637B">
            <w:pPr>
              <w:rPr>
                <w:rFonts w:ascii="Arial" w:hAnsi="Arial" w:cs="Arial"/>
                <w:b/>
                <w:sz w:val="24"/>
                <w:szCs w:val="24"/>
              </w:rPr>
            </w:pPr>
            <w:r w:rsidRPr="00F71CDE">
              <w:rPr>
                <w:rFonts w:ascii="Arial" w:hAnsi="Arial" w:cs="Arial"/>
                <w:b/>
                <w:sz w:val="24"/>
                <w:szCs w:val="24"/>
              </w:rPr>
              <w:t xml:space="preserve">The students will be able to recognize and interpret figurative language devices in their everyday life (i.e. in music and everyday </w:t>
            </w:r>
            <w:r>
              <w:rPr>
                <w:rFonts w:ascii="Arial" w:hAnsi="Arial" w:cs="Arial"/>
                <w:b/>
                <w:sz w:val="24"/>
                <w:szCs w:val="24"/>
              </w:rPr>
              <w:t>conversation</w:t>
            </w:r>
            <w:r w:rsidRPr="00F71CDE">
              <w:rPr>
                <w:rFonts w:ascii="Arial" w:hAnsi="Arial" w:cs="Arial"/>
                <w:b/>
                <w:sz w:val="24"/>
                <w:szCs w:val="24"/>
              </w:rPr>
              <w:t>).</w:t>
            </w:r>
          </w:p>
          <w:p w:rsidR="00F71CDE" w:rsidRPr="00FD4EE1" w:rsidRDefault="00F71CDE" w:rsidP="0065637B">
            <w:pPr>
              <w:rPr>
                <w:rFonts w:ascii="Arial" w:hAnsi="Arial" w:cs="Arial"/>
                <w:b/>
                <w:sz w:val="16"/>
                <w:szCs w:val="16"/>
              </w:rPr>
            </w:pPr>
          </w:p>
        </w:tc>
      </w:tr>
      <w:tr w:rsidR="0065637B" w:rsidTr="0065637B">
        <w:tc>
          <w:tcPr>
            <w:tcW w:w="2898" w:type="dxa"/>
            <w:tcBorders>
              <w:top w:val="single" w:sz="12" w:space="0" w:color="auto"/>
              <w:left w:val="single" w:sz="18" w:space="0" w:color="auto"/>
              <w:bottom w:val="single" w:sz="18" w:space="0" w:color="auto"/>
              <w:right w:val="single" w:sz="18" w:space="0" w:color="auto"/>
            </w:tcBorders>
          </w:tcPr>
          <w:p w:rsidR="0065637B" w:rsidRDefault="0065637B" w:rsidP="008A60A0">
            <w:pPr>
              <w:jc w:val="center"/>
              <w:rPr>
                <w:rFonts w:ascii="Times New Roman" w:hAnsi="Times New Roman" w:cs="Times New Roman"/>
                <w:b/>
                <w:sz w:val="24"/>
                <w:szCs w:val="24"/>
              </w:rPr>
            </w:pPr>
          </w:p>
          <w:p w:rsidR="00FD4EE1" w:rsidRDefault="00FD4EE1" w:rsidP="008A60A0">
            <w:pPr>
              <w:jc w:val="center"/>
              <w:rPr>
                <w:rFonts w:ascii="Arial" w:hAnsi="Arial" w:cs="Arial"/>
                <w:b/>
                <w:sz w:val="24"/>
                <w:szCs w:val="24"/>
              </w:rPr>
            </w:pPr>
          </w:p>
          <w:p w:rsidR="0065637B" w:rsidRPr="0065637B" w:rsidRDefault="0065637B" w:rsidP="008A60A0">
            <w:pPr>
              <w:jc w:val="center"/>
              <w:rPr>
                <w:rFonts w:ascii="Arial" w:hAnsi="Arial" w:cs="Arial"/>
                <w:b/>
                <w:sz w:val="24"/>
                <w:szCs w:val="24"/>
              </w:rPr>
            </w:pPr>
            <w:r w:rsidRPr="0065637B">
              <w:rPr>
                <w:rFonts w:ascii="Arial" w:hAnsi="Arial" w:cs="Arial"/>
                <w:b/>
                <w:sz w:val="24"/>
                <w:szCs w:val="24"/>
              </w:rPr>
              <w:t>Technology</w:t>
            </w:r>
          </w:p>
        </w:tc>
        <w:tc>
          <w:tcPr>
            <w:tcW w:w="6678" w:type="dxa"/>
            <w:tcBorders>
              <w:top w:val="single" w:sz="12" w:space="0" w:color="auto"/>
              <w:left w:val="single" w:sz="18" w:space="0" w:color="auto"/>
              <w:bottom w:val="single" w:sz="18" w:space="0" w:color="auto"/>
              <w:right w:val="single" w:sz="18" w:space="0" w:color="auto"/>
            </w:tcBorders>
          </w:tcPr>
          <w:p w:rsidR="0065637B" w:rsidRDefault="00FD4EE1" w:rsidP="0065637B">
            <w:pPr>
              <w:rPr>
                <w:rFonts w:ascii="Times New Roman" w:hAnsi="Times New Roman" w:cs="Times New Roman"/>
                <w:b/>
                <w:sz w:val="16"/>
                <w:szCs w:val="16"/>
              </w:rPr>
            </w:pPr>
            <w:r>
              <w:rPr>
                <w:rFonts w:ascii="Times New Roman" w:hAnsi="Times New Roman" w:cs="Times New Roman"/>
                <w:b/>
                <w:sz w:val="16"/>
                <w:szCs w:val="16"/>
              </w:rPr>
              <w:t>How is technology meaningful to this lesson?</w:t>
            </w:r>
          </w:p>
          <w:p w:rsidR="00F71CDE" w:rsidRDefault="00F71CDE" w:rsidP="0065637B">
            <w:pPr>
              <w:rPr>
                <w:rFonts w:ascii="Times New Roman" w:hAnsi="Times New Roman" w:cs="Times New Roman"/>
                <w:b/>
                <w:sz w:val="16"/>
                <w:szCs w:val="16"/>
              </w:rPr>
            </w:pPr>
          </w:p>
          <w:p w:rsidR="00F71CDE" w:rsidRPr="00F71CDE" w:rsidRDefault="00F71CDE" w:rsidP="0065637B">
            <w:pPr>
              <w:rPr>
                <w:rFonts w:ascii="Arial" w:hAnsi="Arial" w:cs="Arial"/>
                <w:b/>
                <w:sz w:val="24"/>
                <w:szCs w:val="24"/>
              </w:rPr>
            </w:pPr>
            <w:r w:rsidRPr="00F71CDE">
              <w:rPr>
                <w:rFonts w:ascii="Arial" w:hAnsi="Arial" w:cs="Arial"/>
                <w:b/>
                <w:sz w:val="24"/>
                <w:szCs w:val="24"/>
              </w:rPr>
              <w:t>The students will perform their raps to instrumentals that will be played through the speakers attached to the computer.</w:t>
            </w:r>
          </w:p>
          <w:p w:rsidR="00F71CDE" w:rsidRPr="00F71CDE" w:rsidRDefault="00F71CDE" w:rsidP="0065637B">
            <w:pPr>
              <w:rPr>
                <w:rFonts w:ascii="Times New Roman" w:hAnsi="Times New Roman" w:cs="Times New Roman"/>
                <w:b/>
                <w:sz w:val="24"/>
                <w:szCs w:val="24"/>
              </w:rPr>
            </w:pPr>
          </w:p>
        </w:tc>
      </w:tr>
    </w:tbl>
    <w:p w:rsidR="0065637B" w:rsidRDefault="0065637B"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PART III:  REFLECTION</w:t>
      </w:r>
    </w:p>
    <w:tbl>
      <w:tblPr>
        <w:tblStyle w:val="TableGrid"/>
        <w:tblW w:w="0" w:type="auto"/>
        <w:tblLook w:val="04A0" w:firstRow="1" w:lastRow="0" w:firstColumn="1" w:lastColumn="0" w:noHBand="0" w:noVBand="1"/>
      </w:tblPr>
      <w:tblGrid>
        <w:gridCol w:w="2898"/>
        <w:gridCol w:w="6678"/>
      </w:tblGrid>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Strengths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student engagement.</w:t>
            </w:r>
          </w:p>
          <w:p w:rsidR="00D15FFB" w:rsidRDefault="00D15FFB" w:rsidP="0065637B">
            <w:pPr>
              <w:rPr>
                <w:rFonts w:ascii="Times New Roman" w:hAnsi="Times New Roman" w:cs="Times New Roman"/>
                <w:b/>
                <w:sz w:val="16"/>
                <w:szCs w:val="16"/>
              </w:rPr>
            </w:pPr>
          </w:p>
          <w:p w:rsidR="00D15FFB" w:rsidRPr="00D15FFB" w:rsidRDefault="00D15FFB" w:rsidP="0065637B">
            <w:pPr>
              <w:rPr>
                <w:rFonts w:ascii="Times New Roman" w:hAnsi="Times New Roman" w:cs="Times New Roman"/>
                <w:b/>
                <w:sz w:val="24"/>
                <w:szCs w:val="24"/>
              </w:rPr>
            </w:pPr>
            <w:r w:rsidRPr="00D15FFB">
              <w:rPr>
                <w:rFonts w:ascii="Times New Roman" w:hAnsi="Times New Roman" w:cs="Times New Roman"/>
                <w:b/>
                <w:sz w:val="24"/>
                <w:szCs w:val="24"/>
              </w:rPr>
              <w:t>Some strengths of this lesson include the following: the activity was one that the students enjoyed doing, I was able to group the students based on their ability levels so that  each group was pretty much equal,  the activity allowed the students to grade each other</w:t>
            </w:r>
          </w:p>
          <w:p w:rsidR="00D15FFB" w:rsidRPr="00FD4EE1" w:rsidRDefault="00D15FFB" w:rsidP="0065637B">
            <w:pPr>
              <w:rPr>
                <w:rFonts w:ascii="Times New Roman" w:hAnsi="Times New Roman" w:cs="Times New Roman"/>
                <w:b/>
                <w:sz w:val="16"/>
                <w:szCs w:val="16"/>
              </w:rPr>
            </w:pPr>
          </w:p>
        </w:tc>
        <w:bookmarkStart w:id="0" w:name="_GoBack"/>
        <w:bookmarkEnd w:id="0"/>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Weaknesses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student engagement.</w:t>
            </w:r>
          </w:p>
          <w:p w:rsidR="00D15FFB" w:rsidRDefault="00D15FFB" w:rsidP="0065637B">
            <w:pPr>
              <w:rPr>
                <w:rFonts w:ascii="Times New Roman" w:hAnsi="Times New Roman" w:cs="Times New Roman"/>
                <w:b/>
                <w:sz w:val="16"/>
                <w:szCs w:val="16"/>
              </w:rPr>
            </w:pPr>
          </w:p>
          <w:p w:rsidR="00D15FFB" w:rsidRPr="00D15FFB" w:rsidRDefault="00D15FFB" w:rsidP="0065637B">
            <w:pPr>
              <w:rPr>
                <w:rFonts w:ascii="Times New Roman" w:hAnsi="Times New Roman" w:cs="Times New Roman"/>
                <w:b/>
                <w:sz w:val="24"/>
                <w:szCs w:val="24"/>
              </w:rPr>
            </w:pPr>
            <w:r w:rsidRPr="00D15FFB">
              <w:rPr>
                <w:rFonts w:ascii="Times New Roman" w:hAnsi="Times New Roman" w:cs="Times New Roman"/>
                <w:b/>
                <w:sz w:val="24"/>
                <w:szCs w:val="24"/>
              </w:rPr>
              <w:t>The students would get off task at times and I had to walk around and monitor the students and make sure they were staying on task.  Also, during the performance, some of the examples used in the raps were not used correctly.</w:t>
            </w:r>
          </w:p>
          <w:p w:rsidR="00D15FFB" w:rsidRPr="00FD4EE1" w:rsidRDefault="00D15FFB" w:rsidP="0065637B">
            <w:pPr>
              <w:rPr>
                <w:rFonts w:ascii="Times New Roman" w:hAnsi="Times New Roman" w:cs="Times New Roman"/>
                <w:b/>
                <w:sz w:val="16"/>
                <w:szCs w:val="16"/>
              </w:rPr>
            </w:pPr>
          </w:p>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 xml:space="preserve">Suggestions for </w:t>
            </w: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Improvement</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What specifically can I do to improve?</w:t>
            </w:r>
          </w:p>
          <w:p w:rsidR="00D15FFB" w:rsidRDefault="00D15FFB" w:rsidP="0065637B">
            <w:pPr>
              <w:rPr>
                <w:rFonts w:ascii="Times New Roman" w:hAnsi="Times New Roman" w:cs="Times New Roman"/>
                <w:b/>
                <w:sz w:val="16"/>
                <w:szCs w:val="16"/>
              </w:rPr>
            </w:pPr>
          </w:p>
          <w:p w:rsidR="00D15FFB" w:rsidRPr="00D15FFB" w:rsidRDefault="00D15FFB" w:rsidP="0065637B">
            <w:pPr>
              <w:rPr>
                <w:rFonts w:ascii="Times New Roman" w:hAnsi="Times New Roman" w:cs="Times New Roman"/>
                <w:b/>
                <w:sz w:val="24"/>
                <w:szCs w:val="24"/>
              </w:rPr>
            </w:pPr>
            <w:r w:rsidRPr="00D15FFB">
              <w:rPr>
                <w:rFonts w:ascii="Times New Roman" w:hAnsi="Times New Roman" w:cs="Times New Roman"/>
                <w:b/>
                <w:sz w:val="24"/>
                <w:szCs w:val="24"/>
              </w:rPr>
              <w:t>I could be even clearer when I set the expectations for student behavior.  This could cut down on the students getting too rowdy (even if they are still on task).</w:t>
            </w:r>
          </w:p>
        </w:tc>
      </w:tr>
    </w:tbl>
    <w:p w:rsidR="00FD4EE1" w:rsidRPr="0065637B" w:rsidRDefault="00FD4EE1" w:rsidP="0065637B">
      <w:pPr>
        <w:rPr>
          <w:rFonts w:ascii="Times New Roman" w:hAnsi="Times New Roman" w:cs="Times New Roman"/>
          <w:b/>
          <w:sz w:val="24"/>
          <w:szCs w:val="24"/>
        </w:rPr>
      </w:pPr>
    </w:p>
    <w:sectPr w:rsidR="00FD4EE1" w:rsidRPr="0065637B" w:rsidSect="00B136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19"/>
    <w:multiLevelType w:val="hybridMultilevel"/>
    <w:tmpl w:val="6D305A4C"/>
    <w:lvl w:ilvl="0" w:tplc="AD8E9FB0">
      <w:start w:val="1"/>
      <w:numFmt w:val="bullet"/>
      <w:lvlText w:val="•"/>
      <w:lvlJc w:val="left"/>
      <w:pPr>
        <w:tabs>
          <w:tab w:val="num" w:pos="720"/>
        </w:tabs>
        <w:ind w:left="720" w:hanging="360"/>
      </w:pPr>
      <w:rPr>
        <w:rFonts w:ascii="Arial" w:hAnsi="Arial" w:hint="default"/>
      </w:rPr>
    </w:lvl>
    <w:lvl w:ilvl="1" w:tplc="91108E22" w:tentative="1">
      <w:start w:val="1"/>
      <w:numFmt w:val="bullet"/>
      <w:lvlText w:val="•"/>
      <w:lvlJc w:val="left"/>
      <w:pPr>
        <w:tabs>
          <w:tab w:val="num" w:pos="1440"/>
        </w:tabs>
        <w:ind w:left="1440" w:hanging="360"/>
      </w:pPr>
      <w:rPr>
        <w:rFonts w:ascii="Arial" w:hAnsi="Arial" w:hint="default"/>
      </w:rPr>
    </w:lvl>
    <w:lvl w:ilvl="2" w:tplc="233AE1D8" w:tentative="1">
      <w:start w:val="1"/>
      <w:numFmt w:val="bullet"/>
      <w:lvlText w:val="•"/>
      <w:lvlJc w:val="left"/>
      <w:pPr>
        <w:tabs>
          <w:tab w:val="num" w:pos="2160"/>
        </w:tabs>
        <w:ind w:left="2160" w:hanging="360"/>
      </w:pPr>
      <w:rPr>
        <w:rFonts w:ascii="Arial" w:hAnsi="Arial" w:hint="default"/>
      </w:rPr>
    </w:lvl>
    <w:lvl w:ilvl="3" w:tplc="B89A9318" w:tentative="1">
      <w:start w:val="1"/>
      <w:numFmt w:val="bullet"/>
      <w:lvlText w:val="•"/>
      <w:lvlJc w:val="left"/>
      <w:pPr>
        <w:tabs>
          <w:tab w:val="num" w:pos="2880"/>
        </w:tabs>
        <w:ind w:left="2880" w:hanging="360"/>
      </w:pPr>
      <w:rPr>
        <w:rFonts w:ascii="Arial" w:hAnsi="Arial" w:hint="default"/>
      </w:rPr>
    </w:lvl>
    <w:lvl w:ilvl="4" w:tplc="83F4BA06" w:tentative="1">
      <w:start w:val="1"/>
      <w:numFmt w:val="bullet"/>
      <w:lvlText w:val="•"/>
      <w:lvlJc w:val="left"/>
      <w:pPr>
        <w:tabs>
          <w:tab w:val="num" w:pos="3600"/>
        </w:tabs>
        <w:ind w:left="3600" w:hanging="360"/>
      </w:pPr>
      <w:rPr>
        <w:rFonts w:ascii="Arial" w:hAnsi="Arial" w:hint="default"/>
      </w:rPr>
    </w:lvl>
    <w:lvl w:ilvl="5" w:tplc="F9AAA810" w:tentative="1">
      <w:start w:val="1"/>
      <w:numFmt w:val="bullet"/>
      <w:lvlText w:val="•"/>
      <w:lvlJc w:val="left"/>
      <w:pPr>
        <w:tabs>
          <w:tab w:val="num" w:pos="4320"/>
        </w:tabs>
        <w:ind w:left="4320" w:hanging="360"/>
      </w:pPr>
      <w:rPr>
        <w:rFonts w:ascii="Arial" w:hAnsi="Arial" w:hint="default"/>
      </w:rPr>
    </w:lvl>
    <w:lvl w:ilvl="6" w:tplc="0FE412BE" w:tentative="1">
      <w:start w:val="1"/>
      <w:numFmt w:val="bullet"/>
      <w:lvlText w:val="•"/>
      <w:lvlJc w:val="left"/>
      <w:pPr>
        <w:tabs>
          <w:tab w:val="num" w:pos="5040"/>
        </w:tabs>
        <w:ind w:left="5040" w:hanging="360"/>
      </w:pPr>
      <w:rPr>
        <w:rFonts w:ascii="Arial" w:hAnsi="Arial" w:hint="default"/>
      </w:rPr>
    </w:lvl>
    <w:lvl w:ilvl="7" w:tplc="7040A35A" w:tentative="1">
      <w:start w:val="1"/>
      <w:numFmt w:val="bullet"/>
      <w:lvlText w:val="•"/>
      <w:lvlJc w:val="left"/>
      <w:pPr>
        <w:tabs>
          <w:tab w:val="num" w:pos="5760"/>
        </w:tabs>
        <w:ind w:left="5760" w:hanging="360"/>
      </w:pPr>
      <w:rPr>
        <w:rFonts w:ascii="Arial" w:hAnsi="Arial" w:hint="default"/>
      </w:rPr>
    </w:lvl>
    <w:lvl w:ilvl="8" w:tplc="540CC828" w:tentative="1">
      <w:start w:val="1"/>
      <w:numFmt w:val="bullet"/>
      <w:lvlText w:val="•"/>
      <w:lvlJc w:val="left"/>
      <w:pPr>
        <w:tabs>
          <w:tab w:val="num" w:pos="6480"/>
        </w:tabs>
        <w:ind w:left="6480" w:hanging="360"/>
      </w:pPr>
      <w:rPr>
        <w:rFonts w:ascii="Arial" w:hAnsi="Arial" w:hint="default"/>
      </w:rPr>
    </w:lvl>
  </w:abstractNum>
  <w:abstractNum w:abstractNumId="1">
    <w:nsid w:val="3413092A"/>
    <w:multiLevelType w:val="hybridMultilevel"/>
    <w:tmpl w:val="7C64A216"/>
    <w:lvl w:ilvl="0" w:tplc="A3B62C78">
      <w:start w:val="1"/>
      <w:numFmt w:val="bullet"/>
      <w:lvlText w:val="•"/>
      <w:lvlJc w:val="left"/>
      <w:pPr>
        <w:tabs>
          <w:tab w:val="num" w:pos="720"/>
        </w:tabs>
        <w:ind w:left="720" w:hanging="360"/>
      </w:pPr>
      <w:rPr>
        <w:rFonts w:ascii="Arial" w:hAnsi="Arial" w:hint="default"/>
      </w:rPr>
    </w:lvl>
    <w:lvl w:ilvl="1" w:tplc="3BFA6646">
      <w:start w:val="825"/>
      <w:numFmt w:val="bullet"/>
      <w:lvlText w:val="•"/>
      <w:lvlJc w:val="left"/>
      <w:pPr>
        <w:tabs>
          <w:tab w:val="num" w:pos="1440"/>
        </w:tabs>
        <w:ind w:left="1440" w:hanging="360"/>
      </w:pPr>
      <w:rPr>
        <w:rFonts w:ascii="Arial" w:hAnsi="Arial" w:hint="default"/>
      </w:rPr>
    </w:lvl>
    <w:lvl w:ilvl="2" w:tplc="13AE4A94" w:tentative="1">
      <w:start w:val="1"/>
      <w:numFmt w:val="bullet"/>
      <w:lvlText w:val="•"/>
      <w:lvlJc w:val="left"/>
      <w:pPr>
        <w:tabs>
          <w:tab w:val="num" w:pos="2160"/>
        </w:tabs>
        <w:ind w:left="2160" w:hanging="360"/>
      </w:pPr>
      <w:rPr>
        <w:rFonts w:ascii="Arial" w:hAnsi="Arial" w:hint="default"/>
      </w:rPr>
    </w:lvl>
    <w:lvl w:ilvl="3" w:tplc="A07A0A12" w:tentative="1">
      <w:start w:val="1"/>
      <w:numFmt w:val="bullet"/>
      <w:lvlText w:val="•"/>
      <w:lvlJc w:val="left"/>
      <w:pPr>
        <w:tabs>
          <w:tab w:val="num" w:pos="2880"/>
        </w:tabs>
        <w:ind w:left="2880" w:hanging="360"/>
      </w:pPr>
      <w:rPr>
        <w:rFonts w:ascii="Arial" w:hAnsi="Arial" w:hint="default"/>
      </w:rPr>
    </w:lvl>
    <w:lvl w:ilvl="4" w:tplc="CBA87198" w:tentative="1">
      <w:start w:val="1"/>
      <w:numFmt w:val="bullet"/>
      <w:lvlText w:val="•"/>
      <w:lvlJc w:val="left"/>
      <w:pPr>
        <w:tabs>
          <w:tab w:val="num" w:pos="3600"/>
        </w:tabs>
        <w:ind w:left="3600" w:hanging="360"/>
      </w:pPr>
      <w:rPr>
        <w:rFonts w:ascii="Arial" w:hAnsi="Arial" w:hint="default"/>
      </w:rPr>
    </w:lvl>
    <w:lvl w:ilvl="5" w:tplc="37C272EE" w:tentative="1">
      <w:start w:val="1"/>
      <w:numFmt w:val="bullet"/>
      <w:lvlText w:val="•"/>
      <w:lvlJc w:val="left"/>
      <w:pPr>
        <w:tabs>
          <w:tab w:val="num" w:pos="4320"/>
        </w:tabs>
        <w:ind w:left="4320" w:hanging="360"/>
      </w:pPr>
      <w:rPr>
        <w:rFonts w:ascii="Arial" w:hAnsi="Arial" w:hint="default"/>
      </w:rPr>
    </w:lvl>
    <w:lvl w:ilvl="6" w:tplc="B6A424F8" w:tentative="1">
      <w:start w:val="1"/>
      <w:numFmt w:val="bullet"/>
      <w:lvlText w:val="•"/>
      <w:lvlJc w:val="left"/>
      <w:pPr>
        <w:tabs>
          <w:tab w:val="num" w:pos="5040"/>
        </w:tabs>
        <w:ind w:left="5040" w:hanging="360"/>
      </w:pPr>
      <w:rPr>
        <w:rFonts w:ascii="Arial" w:hAnsi="Arial" w:hint="default"/>
      </w:rPr>
    </w:lvl>
    <w:lvl w:ilvl="7" w:tplc="B2B444C4" w:tentative="1">
      <w:start w:val="1"/>
      <w:numFmt w:val="bullet"/>
      <w:lvlText w:val="•"/>
      <w:lvlJc w:val="left"/>
      <w:pPr>
        <w:tabs>
          <w:tab w:val="num" w:pos="5760"/>
        </w:tabs>
        <w:ind w:left="5760" w:hanging="360"/>
      </w:pPr>
      <w:rPr>
        <w:rFonts w:ascii="Arial" w:hAnsi="Arial" w:hint="default"/>
      </w:rPr>
    </w:lvl>
    <w:lvl w:ilvl="8" w:tplc="AA0C1E34" w:tentative="1">
      <w:start w:val="1"/>
      <w:numFmt w:val="bullet"/>
      <w:lvlText w:val="•"/>
      <w:lvlJc w:val="left"/>
      <w:pPr>
        <w:tabs>
          <w:tab w:val="num" w:pos="6480"/>
        </w:tabs>
        <w:ind w:left="6480" w:hanging="360"/>
      </w:pPr>
      <w:rPr>
        <w:rFonts w:ascii="Arial" w:hAnsi="Arial" w:hint="default"/>
      </w:rPr>
    </w:lvl>
  </w:abstractNum>
  <w:abstractNum w:abstractNumId="2">
    <w:nsid w:val="6CCB0258"/>
    <w:multiLevelType w:val="hybridMultilevel"/>
    <w:tmpl w:val="86828F0A"/>
    <w:lvl w:ilvl="0" w:tplc="19C640E4">
      <w:start w:val="1"/>
      <w:numFmt w:val="bullet"/>
      <w:lvlText w:val="•"/>
      <w:lvlJc w:val="left"/>
      <w:pPr>
        <w:tabs>
          <w:tab w:val="num" w:pos="720"/>
        </w:tabs>
        <w:ind w:left="720" w:hanging="360"/>
      </w:pPr>
      <w:rPr>
        <w:rFonts w:ascii="Arial" w:hAnsi="Arial" w:hint="default"/>
      </w:rPr>
    </w:lvl>
    <w:lvl w:ilvl="1" w:tplc="F26A7362">
      <w:start w:val="817"/>
      <w:numFmt w:val="bullet"/>
      <w:lvlText w:val="•"/>
      <w:lvlJc w:val="left"/>
      <w:pPr>
        <w:tabs>
          <w:tab w:val="num" w:pos="1440"/>
        </w:tabs>
        <w:ind w:left="1440" w:hanging="360"/>
      </w:pPr>
      <w:rPr>
        <w:rFonts w:ascii="Arial" w:hAnsi="Arial" w:hint="default"/>
      </w:rPr>
    </w:lvl>
    <w:lvl w:ilvl="2" w:tplc="EB967F4C" w:tentative="1">
      <w:start w:val="1"/>
      <w:numFmt w:val="bullet"/>
      <w:lvlText w:val="•"/>
      <w:lvlJc w:val="left"/>
      <w:pPr>
        <w:tabs>
          <w:tab w:val="num" w:pos="2160"/>
        </w:tabs>
        <w:ind w:left="2160" w:hanging="360"/>
      </w:pPr>
      <w:rPr>
        <w:rFonts w:ascii="Arial" w:hAnsi="Arial" w:hint="default"/>
      </w:rPr>
    </w:lvl>
    <w:lvl w:ilvl="3" w:tplc="0E5078DC" w:tentative="1">
      <w:start w:val="1"/>
      <w:numFmt w:val="bullet"/>
      <w:lvlText w:val="•"/>
      <w:lvlJc w:val="left"/>
      <w:pPr>
        <w:tabs>
          <w:tab w:val="num" w:pos="2880"/>
        </w:tabs>
        <w:ind w:left="2880" w:hanging="360"/>
      </w:pPr>
      <w:rPr>
        <w:rFonts w:ascii="Arial" w:hAnsi="Arial" w:hint="default"/>
      </w:rPr>
    </w:lvl>
    <w:lvl w:ilvl="4" w:tplc="EDD21EF0" w:tentative="1">
      <w:start w:val="1"/>
      <w:numFmt w:val="bullet"/>
      <w:lvlText w:val="•"/>
      <w:lvlJc w:val="left"/>
      <w:pPr>
        <w:tabs>
          <w:tab w:val="num" w:pos="3600"/>
        </w:tabs>
        <w:ind w:left="3600" w:hanging="360"/>
      </w:pPr>
      <w:rPr>
        <w:rFonts w:ascii="Arial" w:hAnsi="Arial" w:hint="default"/>
      </w:rPr>
    </w:lvl>
    <w:lvl w:ilvl="5" w:tplc="20965ECC" w:tentative="1">
      <w:start w:val="1"/>
      <w:numFmt w:val="bullet"/>
      <w:lvlText w:val="•"/>
      <w:lvlJc w:val="left"/>
      <w:pPr>
        <w:tabs>
          <w:tab w:val="num" w:pos="4320"/>
        </w:tabs>
        <w:ind w:left="4320" w:hanging="360"/>
      </w:pPr>
      <w:rPr>
        <w:rFonts w:ascii="Arial" w:hAnsi="Arial" w:hint="default"/>
      </w:rPr>
    </w:lvl>
    <w:lvl w:ilvl="6" w:tplc="46604BA4" w:tentative="1">
      <w:start w:val="1"/>
      <w:numFmt w:val="bullet"/>
      <w:lvlText w:val="•"/>
      <w:lvlJc w:val="left"/>
      <w:pPr>
        <w:tabs>
          <w:tab w:val="num" w:pos="5040"/>
        </w:tabs>
        <w:ind w:left="5040" w:hanging="360"/>
      </w:pPr>
      <w:rPr>
        <w:rFonts w:ascii="Arial" w:hAnsi="Arial" w:hint="default"/>
      </w:rPr>
    </w:lvl>
    <w:lvl w:ilvl="7" w:tplc="2C0C44FE" w:tentative="1">
      <w:start w:val="1"/>
      <w:numFmt w:val="bullet"/>
      <w:lvlText w:val="•"/>
      <w:lvlJc w:val="left"/>
      <w:pPr>
        <w:tabs>
          <w:tab w:val="num" w:pos="5760"/>
        </w:tabs>
        <w:ind w:left="5760" w:hanging="360"/>
      </w:pPr>
      <w:rPr>
        <w:rFonts w:ascii="Arial" w:hAnsi="Arial" w:hint="default"/>
      </w:rPr>
    </w:lvl>
    <w:lvl w:ilvl="8" w:tplc="1C8C6B08" w:tentative="1">
      <w:start w:val="1"/>
      <w:numFmt w:val="bullet"/>
      <w:lvlText w:val="•"/>
      <w:lvlJc w:val="left"/>
      <w:pPr>
        <w:tabs>
          <w:tab w:val="num" w:pos="6480"/>
        </w:tabs>
        <w:ind w:left="6480" w:hanging="360"/>
      </w:pPr>
      <w:rPr>
        <w:rFonts w:ascii="Arial" w:hAnsi="Arial" w:hint="default"/>
      </w:rPr>
    </w:lvl>
  </w:abstractNum>
  <w:abstractNum w:abstractNumId="3">
    <w:nsid w:val="7CBF086F"/>
    <w:multiLevelType w:val="hybridMultilevel"/>
    <w:tmpl w:val="39E4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136B8"/>
    <w:rsid w:val="000C32B9"/>
    <w:rsid w:val="001177E4"/>
    <w:rsid w:val="00232ADC"/>
    <w:rsid w:val="0065637B"/>
    <w:rsid w:val="0086394E"/>
    <w:rsid w:val="008A60A0"/>
    <w:rsid w:val="008C00C5"/>
    <w:rsid w:val="00A9049A"/>
    <w:rsid w:val="00A938ED"/>
    <w:rsid w:val="00B07AAF"/>
    <w:rsid w:val="00B136B8"/>
    <w:rsid w:val="00BA61CF"/>
    <w:rsid w:val="00C456E7"/>
    <w:rsid w:val="00C605CB"/>
    <w:rsid w:val="00C86B49"/>
    <w:rsid w:val="00CA5428"/>
    <w:rsid w:val="00D15FFB"/>
    <w:rsid w:val="00DD5580"/>
    <w:rsid w:val="00F36E96"/>
    <w:rsid w:val="00F60566"/>
    <w:rsid w:val="00F71CDE"/>
    <w:rsid w:val="00FC64BA"/>
    <w:rsid w:val="00FD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C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2936B-C16E-440B-ADEC-47D93AE9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 W. Hicks</dc:creator>
  <cp:lastModifiedBy>thebeav</cp:lastModifiedBy>
  <cp:revision>5</cp:revision>
  <cp:lastPrinted>2011-09-22T12:55:00Z</cp:lastPrinted>
  <dcterms:created xsi:type="dcterms:W3CDTF">2011-09-20T19:57:00Z</dcterms:created>
  <dcterms:modified xsi:type="dcterms:W3CDTF">2011-09-24T15:59:00Z</dcterms:modified>
</cp:coreProperties>
</file>